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35B3" w14:textId="77777777" w:rsidR="006F7824" w:rsidRPr="00E947FB" w:rsidRDefault="006F7824" w:rsidP="006F7824">
      <w:pPr>
        <w:tabs>
          <w:tab w:val="left" w:pos="5220"/>
        </w:tabs>
        <w:jc w:val="right"/>
        <w:rPr>
          <w:rFonts w:ascii="Garamond" w:hAnsi="Garamond"/>
          <w:sz w:val="22"/>
        </w:rPr>
      </w:pPr>
      <w:r w:rsidRPr="00E947FB">
        <w:rPr>
          <w:rFonts w:ascii="Garamond" w:hAnsi="Garamond"/>
          <w:sz w:val="22"/>
        </w:rPr>
        <w:t>Załącznik nr 1 do ogłoszenia</w:t>
      </w:r>
    </w:p>
    <w:p w14:paraId="1584D60B" w14:textId="77777777" w:rsidR="000A6187" w:rsidRPr="00E947FB" w:rsidRDefault="000A6187" w:rsidP="006F7824">
      <w:pPr>
        <w:jc w:val="center"/>
        <w:rPr>
          <w:rFonts w:ascii="Garamond" w:hAnsi="Garamond"/>
          <w:b/>
          <w:bCs/>
          <w:sz w:val="22"/>
        </w:rPr>
      </w:pPr>
    </w:p>
    <w:p w14:paraId="24141873" w14:textId="77777777" w:rsidR="000A6187" w:rsidRPr="00E947FB" w:rsidRDefault="000A6187" w:rsidP="006F7824">
      <w:pPr>
        <w:jc w:val="center"/>
        <w:rPr>
          <w:rFonts w:ascii="Garamond" w:hAnsi="Garamond"/>
          <w:b/>
          <w:bCs/>
          <w:sz w:val="22"/>
        </w:rPr>
      </w:pPr>
    </w:p>
    <w:p w14:paraId="31FAACF3" w14:textId="77777777" w:rsidR="006F7824" w:rsidRPr="00E947FB" w:rsidRDefault="006F7824" w:rsidP="006F7824">
      <w:pPr>
        <w:jc w:val="center"/>
        <w:rPr>
          <w:rFonts w:ascii="Garamond" w:hAnsi="Garamond"/>
          <w:b/>
          <w:bCs/>
          <w:sz w:val="22"/>
        </w:rPr>
      </w:pPr>
      <w:r w:rsidRPr="00E947FB">
        <w:rPr>
          <w:rFonts w:ascii="Garamond" w:hAnsi="Garamond"/>
          <w:b/>
          <w:bCs/>
          <w:sz w:val="22"/>
        </w:rPr>
        <w:t xml:space="preserve">KARTA OCENY FORMALNEJ OFERTY </w:t>
      </w:r>
    </w:p>
    <w:p w14:paraId="78C9B074" w14:textId="77777777" w:rsidR="006F7824" w:rsidRPr="00E947FB" w:rsidRDefault="006F7824" w:rsidP="006F7824">
      <w:pPr>
        <w:ind w:left="3540" w:hanging="3540"/>
        <w:rPr>
          <w:rFonts w:ascii="Garamond" w:hAnsi="Garamond"/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6F7824" w:rsidRPr="00E947FB" w14:paraId="03F8175C" w14:textId="77777777" w:rsidTr="00DC49C9">
        <w:trPr>
          <w:trHeight w:val="177"/>
        </w:trPr>
        <w:tc>
          <w:tcPr>
            <w:tcW w:w="9851" w:type="dxa"/>
            <w:gridSpan w:val="2"/>
            <w:shd w:val="clear" w:color="auto" w:fill="CCCCCC"/>
            <w:vAlign w:val="center"/>
          </w:tcPr>
          <w:p w14:paraId="6C834B99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b/>
                <w:sz w:val="22"/>
              </w:rPr>
              <w:t>Adnotacje urzędowe</w:t>
            </w:r>
          </w:p>
        </w:tc>
      </w:tr>
      <w:tr w:rsidR="006F7824" w:rsidRPr="00E947FB" w14:paraId="61B2F36C" w14:textId="77777777" w:rsidTr="00DC49C9">
        <w:trPr>
          <w:cantSplit/>
          <w:trHeight w:val="395"/>
        </w:trPr>
        <w:tc>
          <w:tcPr>
            <w:tcW w:w="3756" w:type="dxa"/>
            <w:vAlign w:val="center"/>
          </w:tcPr>
          <w:p w14:paraId="5FA4D1C0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bCs/>
                <w:sz w:val="22"/>
              </w:rPr>
            </w:pPr>
            <w:r w:rsidRPr="00E947FB">
              <w:rPr>
                <w:rFonts w:ascii="Garamond" w:hAnsi="Garamond"/>
                <w:bCs/>
                <w:sz w:val="22"/>
              </w:rPr>
              <w:t>Numer zarządzenia w sprawie ogłoszenia otwartego konkursu ofert</w:t>
            </w:r>
          </w:p>
        </w:tc>
        <w:tc>
          <w:tcPr>
            <w:tcW w:w="6095" w:type="dxa"/>
            <w:vAlign w:val="center"/>
          </w:tcPr>
          <w:p w14:paraId="510FAED5" w14:textId="1F5552DA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6B174E9B" w14:textId="77777777" w:rsidTr="00DC49C9">
        <w:trPr>
          <w:cantSplit/>
          <w:trHeight w:val="346"/>
        </w:trPr>
        <w:tc>
          <w:tcPr>
            <w:tcW w:w="3756" w:type="dxa"/>
            <w:vAlign w:val="center"/>
          </w:tcPr>
          <w:p w14:paraId="29317278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Tytuł zadania publicznego (z oferty)</w:t>
            </w:r>
          </w:p>
        </w:tc>
        <w:tc>
          <w:tcPr>
            <w:tcW w:w="6095" w:type="dxa"/>
            <w:vAlign w:val="center"/>
          </w:tcPr>
          <w:p w14:paraId="69011F36" w14:textId="3B1E9560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4617E099" w14:textId="77777777" w:rsidTr="00DC49C9">
        <w:trPr>
          <w:cantSplit/>
          <w:trHeight w:val="352"/>
        </w:trPr>
        <w:tc>
          <w:tcPr>
            <w:tcW w:w="3756" w:type="dxa"/>
            <w:vAlign w:val="center"/>
          </w:tcPr>
          <w:p w14:paraId="782F710A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Nazwa i adres oferenta</w:t>
            </w:r>
          </w:p>
        </w:tc>
        <w:tc>
          <w:tcPr>
            <w:tcW w:w="6095" w:type="dxa"/>
            <w:vAlign w:val="center"/>
          </w:tcPr>
          <w:p w14:paraId="4F1079A7" w14:textId="77777777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6F7824" w:rsidRPr="00E947FB" w14:paraId="4DB65526" w14:textId="77777777" w:rsidTr="00DC49C9">
        <w:trPr>
          <w:cantSplit/>
          <w:trHeight w:val="352"/>
        </w:trPr>
        <w:tc>
          <w:tcPr>
            <w:tcW w:w="3756" w:type="dxa"/>
            <w:vAlign w:val="center"/>
          </w:tcPr>
          <w:p w14:paraId="1D101AC3" w14:textId="77777777" w:rsidR="006F7824" w:rsidRPr="00E947FB" w:rsidRDefault="006F7824" w:rsidP="006F7824">
            <w:pPr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Numer kancelaryjny oferty</w:t>
            </w:r>
          </w:p>
        </w:tc>
        <w:tc>
          <w:tcPr>
            <w:tcW w:w="6095" w:type="dxa"/>
            <w:vAlign w:val="center"/>
          </w:tcPr>
          <w:p w14:paraId="0DDF61C4" w14:textId="77777777" w:rsidR="006F7824" w:rsidRPr="00E947FB" w:rsidRDefault="006F7824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66ED6E71" w14:textId="77777777" w:rsidR="006F7824" w:rsidRPr="00E947FB" w:rsidRDefault="006F7824" w:rsidP="006F7824">
      <w:pPr>
        <w:ind w:left="3540" w:hanging="3540"/>
        <w:rPr>
          <w:rFonts w:ascii="Garamond" w:hAnsi="Garamond"/>
          <w:b/>
          <w:sz w:val="22"/>
        </w:rPr>
      </w:pPr>
    </w:p>
    <w:p w14:paraId="3DB2C483" w14:textId="77777777" w:rsidR="006F7824" w:rsidRPr="00E947FB" w:rsidRDefault="006F7824" w:rsidP="006F7824">
      <w:pPr>
        <w:rPr>
          <w:rFonts w:ascii="Garamond" w:hAnsi="Garamond"/>
          <w:sz w:val="22"/>
        </w:rPr>
      </w:pPr>
      <w:r w:rsidRPr="00E947FB">
        <w:rPr>
          <w:rFonts w:ascii="Garamond" w:hAnsi="Garamond"/>
          <w:b/>
          <w:sz w:val="22"/>
        </w:rPr>
        <w:t xml:space="preserve">KRYTERIA FORMALNE </w:t>
      </w:r>
      <w:r w:rsidRPr="00E947FB">
        <w:rPr>
          <w:rFonts w:ascii="Garamond" w:hAnsi="Garamond"/>
          <w:i/>
          <w:sz w:val="22"/>
        </w:rPr>
        <w:t>(wypełnia upoważniony pracownik biura)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440"/>
      </w:tblGrid>
      <w:tr w:rsidR="006F7824" w:rsidRPr="00E947FB" w14:paraId="2D149543" w14:textId="77777777" w:rsidTr="00DC49C9">
        <w:trPr>
          <w:trHeight w:val="343"/>
        </w:trPr>
        <w:tc>
          <w:tcPr>
            <w:tcW w:w="8350" w:type="dxa"/>
            <w:shd w:val="clear" w:color="auto" w:fill="CCCCCC"/>
            <w:vAlign w:val="center"/>
          </w:tcPr>
          <w:p w14:paraId="0E2998CE" w14:textId="77777777" w:rsidR="006F7824" w:rsidRPr="00E947FB" w:rsidRDefault="006F7824" w:rsidP="00DC49C9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E947FB">
              <w:rPr>
                <w:rFonts w:ascii="Garamond" w:hAnsi="Garamond"/>
                <w:b/>
                <w:bCs/>
                <w:sz w:val="22"/>
              </w:rPr>
              <w:t xml:space="preserve">PRAWIDŁOWOŚĆ OFERTY POD WZGLĘDEM FORMALNYM 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6CD7C7B0" w14:textId="77777777" w:rsidR="006F7824" w:rsidRPr="00E947FB" w:rsidRDefault="006F7824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E947FB">
              <w:rPr>
                <w:rFonts w:ascii="Garamond" w:hAnsi="Garamond"/>
                <w:b/>
                <w:sz w:val="22"/>
              </w:rPr>
              <w:t>TAK/ NIE/ NIE DOTYCZY</w:t>
            </w:r>
          </w:p>
        </w:tc>
      </w:tr>
      <w:tr w:rsidR="006F7824" w:rsidRPr="00E947FB" w14:paraId="472FA1FC" w14:textId="77777777" w:rsidTr="00DC49C9">
        <w:trPr>
          <w:cantSplit/>
          <w:trHeight w:val="352"/>
        </w:trPr>
        <w:tc>
          <w:tcPr>
            <w:tcW w:w="8350" w:type="dxa"/>
            <w:vAlign w:val="center"/>
          </w:tcPr>
          <w:p w14:paraId="09AEFB97" w14:textId="77777777" w:rsidR="006F7824" w:rsidRPr="00E947FB" w:rsidRDefault="006F7824" w:rsidP="000A618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Oferta realizacji zadania publicznego została złożona w terminie określonym w ogłoszeniu konkursowym.</w:t>
            </w:r>
          </w:p>
        </w:tc>
        <w:tc>
          <w:tcPr>
            <w:tcW w:w="1440" w:type="dxa"/>
            <w:vAlign w:val="center"/>
          </w:tcPr>
          <w:p w14:paraId="18F697F0" w14:textId="77777777" w:rsidR="006F7824" w:rsidRPr="00E947FB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</w:p>
        </w:tc>
      </w:tr>
      <w:tr w:rsidR="006F7824" w:rsidRPr="00E947FB" w14:paraId="5C541491" w14:textId="77777777" w:rsidTr="00DC49C9">
        <w:trPr>
          <w:cantSplit/>
          <w:trHeight w:val="352"/>
        </w:trPr>
        <w:tc>
          <w:tcPr>
            <w:tcW w:w="8350" w:type="dxa"/>
            <w:vAlign w:val="center"/>
          </w:tcPr>
          <w:p w14:paraId="09662B8C" w14:textId="77777777" w:rsidR="006F7824" w:rsidRPr="00E947FB" w:rsidRDefault="006F7824" w:rsidP="000A618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 xml:space="preserve">Oferta spełnia wymogi określone w ogłoszeniu konkursowym </w:t>
            </w:r>
            <w:r w:rsidR="000A6187" w:rsidRPr="00E947FB">
              <w:rPr>
                <w:rFonts w:ascii="Garamond" w:hAnsi="Garamond"/>
                <w:sz w:val="22"/>
              </w:rPr>
              <w:t>tzn. dotyczą działania konkursowego</w:t>
            </w:r>
          </w:p>
        </w:tc>
        <w:tc>
          <w:tcPr>
            <w:tcW w:w="1440" w:type="dxa"/>
            <w:vAlign w:val="center"/>
          </w:tcPr>
          <w:p w14:paraId="2FA15C06" w14:textId="77777777" w:rsidR="006F7824" w:rsidRPr="00E947FB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</w:p>
        </w:tc>
      </w:tr>
      <w:tr w:rsidR="006F7824" w:rsidRPr="00E947FB" w14:paraId="6206F03B" w14:textId="77777777" w:rsidTr="00DC49C9">
        <w:trPr>
          <w:cantSplit/>
          <w:trHeight w:val="555"/>
        </w:trPr>
        <w:tc>
          <w:tcPr>
            <w:tcW w:w="8350" w:type="dxa"/>
            <w:vAlign w:val="center"/>
          </w:tcPr>
          <w:p w14:paraId="20A5D5F8" w14:textId="77777777" w:rsidR="006F7824" w:rsidRPr="00E947FB" w:rsidRDefault="006F7824" w:rsidP="006F782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bCs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 3 ustawy z dnia 24 kwietnia 2003 roku o działalności pożytku publicznego i o wolontariacie.</w:t>
            </w:r>
          </w:p>
        </w:tc>
        <w:tc>
          <w:tcPr>
            <w:tcW w:w="1440" w:type="dxa"/>
            <w:vAlign w:val="center"/>
          </w:tcPr>
          <w:p w14:paraId="150E5606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72097463" w14:textId="77777777" w:rsidTr="00DC49C9">
        <w:trPr>
          <w:cantSplit/>
          <w:trHeight w:val="555"/>
        </w:trPr>
        <w:tc>
          <w:tcPr>
            <w:tcW w:w="8350" w:type="dxa"/>
            <w:vAlign w:val="center"/>
          </w:tcPr>
          <w:p w14:paraId="3F3AEF49" w14:textId="77777777" w:rsidR="006F7824" w:rsidRPr="00E947FB" w:rsidRDefault="006F7824" w:rsidP="000A6187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 xml:space="preserve">Oferta i obowiązkowe załączniki </w:t>
            </w:r>
            <w:r w:rsidR="000A6187" w:rsidRPr="00E947FB">
              <w:rPr>
                <w:rFonts w:ascii="Garamond" w:hAnsi="Garamond"/>
                <w:sz w:val="22"/>
              </w:rPr>
              <w:t xml:space="preserve">zostały poprawnie </w:t>
            </w:r>
            <w:r w:rsidRPr="00E947FB">
              <w:rPr>
                <w:rFonts w:ascii="Garamond" w:hAnsi="Garamond"/>
                <w:sz w:val="22"/>
              </w:rPr>
              <w:t xml:space="preserve">wypełnione </w:t>
            </w:r>
          </w:p>
        </w:tc>
        <w:tc>
          <w:tcPr>
            <w:tcW w:w="1440" w:type="dxa"/>
            <w:vAlign w:val="center"/>
          </w:tcPr>
          <w:p w14:paraId="52FA93EB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2346B4ED" w14:textId="77777777" w:rsidTr="00DC49C9">
        <w:trPr>
          <w:cantSplit/>
          <w:trHeight w:val="337"/>
        </w:trPr>
        <w:tc>
          <w:tcPr>
            <w:tcW w:w="9790" w:type="dxa"/>
            <w:gridSpan w:val="2"/>
            <w:vAlign w:val="center"/>
          </w:tcPr>
          <w:p w14:paraId="6FC2E7E2" w14:textId="77777777" w:rsidR="006F7824" w:rsidRPr="00E947FB" w:rsidRDefault="006F7824" w:rsidP="006F7824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>Do oferty załączone zostały:</w:t>
            </w:r>
          </w:p>
        </w:tc>
      </w:tr>
      <w:tr w:rsidR="006F7824" w:rsidRPr="00E947FB" w14:paraId="544F4CDC" w14:textId="77777777" w:rsidTr="00DC49C9">
        <w:trPr>
          <w:cantSplit/>
          <w:trHeight w:val="347"/>
        </w:trPr>
        <w:tc>
          <w:tcPr>
            <w:tcW w:w="8350" w:type="dxa"/>
            <w:vAlign w:val="center"/>
          </w:tcPr>
          <w:p w14:paraId="6A97AA42" w14:textId="77777777" w:rsidR="006F7824" w:rsidRPr="00E947FB" w:rsidRDefault="006F7824" w:rsidP="006F7824">
            <w:pPr>
              <w:numPr>
                <w:ilvl w:val="1"/>
                <w:numId w:val="2"/>
              </w:numPr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 xml:space="preserve">kopia aktualnego wyciągu z innego rejestru lub ewidencji, ewentualnie inny dokument potwierdzający osobowość prawną oferenta - w  przypadku, gdy oferent nie podlega wpisowi w Krajowym Rejestrze Sądowym; </w:t>
            </w:r>
          </w:p>
        </w:tc>
        <w:tc>
          <w:tcPr>
            <w:tcW w:w="1440" w:type="dxa"/>
            <w:vAlign w:val="center"/>
          </w:tcPr>
          <w:p w14:paraId="576B8EBA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E947FB" w14:paraId="612C29C2" w14:textId="77777777" w:rsidTr="00DC49C9">
        <w:trPr>
          <w:cantSplit/>
          <w:trHeight w:val="141"/>
        </w:trPr>
        <w:tc>
          <w:tcPr>
            <w:tcW w:w="8350" w:type="dxa"/>
            <w:vAlign w:val="center"/>
          </w:tcPr>
          <w:p w14:paraId="01448538" w14:textId="77777777" w:rsidR="006F7824" w:rsidRPr="00E947FB" w:rsidRDefault="006F7824" w:rsidP="006F7824">
            <w:pPr>
              <w:numPr>
                <w:ilvl w:val="1"/>
                <w:numId w:val="2"/>
              </w:numPr>
              <w:jc w:val="both"/>
              <w:rPr>
                <w:rFonts w:ascii="Garamond" w:hAnsi="Garamond"/>
                <w:sz w:val="22"/>
              </w:rPr>
            </w:pPr>
            <w:r w:rsidRPr="00E947FB">
              <w:rPr>
                <w:rFonts w:ascii="Garamond" w:hAnsi="Garamond"/>
                <w:sz w:val="22"/>
              </w:rPr>
              <w:t xml:space="preserve">dokument potwierdzający upoważnienie do działania w imieniu oferenta/oferentów </w:t>
            </w:r>
            <w:r w:rsidRPr="00E947FB">
              <w:rPr>
                <w:rFonts w:ascii="Garamond" w:hAnsi="Garamond"/>
                <w:sz w:val="22"/>
              </w:rPr>
              <w:br/>
              <w:t>– w przypadku wyboru innego sposobu reprezentacji oferentów składających ofertę niż wynikający z Krajowego Rejestru Sądowego lub innego właściwego rejestru lub ewidencji;</w:t>
            </w:r>
          </w:p>
        </w:tc>
        <w:tc>
          <w:tcPr>
            <w:tcW w:w="1440" w:type="dxa"/>
            <w:vAlign w:val="center"/>
          </w:tcPr>
          <w:p w14:paraId="3CB75B09" w14:textId="77777777" w:rsidR="006F7824" w:rsidRPr="00E947FB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274044" w14:paraId="54F7DD98" w14:textId="77777777" w:rsidTr="00DC49C9">
        <w:trPr>
          <w:cantSplit/>
          <w:trHeight w:val="141"/>
        </w:trPr>
        <w:tc>
          <w:tcPr>
            <w:tcW w:w="8350" w:type="dxa"/>
            <w:vAlign w:val="center"/>
          </w:tcPr>
          <w:p w14:paraId="764AD356" w14:textId="77777777" w:rsidR="006F7824" w:rsidRPr="00274044" w:rsidRDefault="006F7824" w:rsidP="006F7824">
            <w:pPr>
              <w:numPr>
                <w:ilvl w:val="1"/>
                <w:numId w:val="2"/>
              </w:numPr>
              <w:jc w:val="both"/>
              <w:rPr>
                <w:rFonts w:ascii="Garamond" w:hAnsi="Garamond"/>
                <w:sz w:val="22"/>
              </w:rPr>
            </w:pPr>
            <w:r w:rsidRPr="00274044">
              <w:rPr>
                <w:rFonts w:ascii="Garamond" w:hAnsi="Garamond"/>
                <w:sz w:val="22"/>
              </w:rPr>
              <w:t>kopia umowy lub statutu spółki - w przypadku gdy oferent jest spółką prawa handlowego, o której mowa w art. 3 ust. 3 pkt 4 ustawy z dnia 24 kwietnia 2003 r. o działalności pożytku publicznego i o wolontariacie;</w:t>
            </w:r>
          </w:p>
        </w:tc>
        <w:tc>
          <w:tcPr>
            <w:tcW w:w="1440" w:type="dxa"/>
            <w:vAlign w:val="center"/>
          </w:tcPr>
          <w:p w14:paraId="2F9A7E9B" w14:textId="77777777" w:rsidR="006F7824" w:rsidRPr="00274044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6F7824" w:rsidRPr="00274044" w14:paraId="4E7A97AB" w14:textId="77777777" w:rsidTr="000A6187">
        <w:trPr>
          <w:cantSplit/>
          <w:trHeight w:val="414"/>
        </w:trPr>
        <w:tc>
          <w:tcPr>
            <w:tcW w:w="8350" w:type="dxa"/>
            <w:vAlign w:val="center"/>
          </w:tcPr>
          <w:p w14:paraId="43FCEF87" w14:textId="77777777" w:rsidR="006F7824" w:rsidRPr="00274044" w:rsidRDefault="006F7824" w:rsidP="000A6187">
            <w:pPr>
              <w:numPr>
                <w:ilvl w:val="1"/>
                <w:numId w:val="2"/>
              </w:numPr>
              <w:jc w:val="both"/>
              <w:rPr>
                <w:rFonts w:ascii="Garamond" w:hAnsi="Garamond"/>
                <w:sz w:val="22"/>
              </w:rPr>
            </w:pPr>
            <w:r w:rsidRPr="00274044">
              <w:rPr>
                <w:rFonts w:ascii="Garamond" w:hAnsi="Garamond"/>
                <w:sz w:val="22"/>
              </w:rPr>
              <w:t>inne załączniki wskazane w ogłoszeniu konkursowym jako obowiązkowe</w:t>
            </w:r>
          </w:p>
        </w:tc>
        <w:tc>
          <w:tcPr>
            <w:tcW w:w="1440" w:type="dxa"/>
            <w:vAlign w:val="center"/>
          </w:tcPr>
          <w:p w14:paraId="597DE9AE" w14:textId="77777777" w:rsidR="006F7824" w:rsidRPr="00274044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501964B2" w14:textId="77777777" w:rsidR="006F7824" w:rsidRPr="00274044" w:rsidRDefault="006F7824" w:rsidP="006F7824">
      <w:pPr>
        <w:rPr>
          <w:rFonts w:ascii="Garamond" w:hAnsi="Garamond"/>
          <w:b/>
          <w:bCs/>
          <w:sz w:val="22"/>
        </w:rPr>
      </w:pPr>
    </w:p>
    <w:tbl>
      <w:tblPr>
        <w:tblW w:w="98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049"/>
      </w:tblGrid>
      <w:tr w:rsidR="006F7824" w:rsidRPr="00274044" w14:paraId="14BEBD11" w14:textId="77777777" w:rsidTr="00DC49C9">
        <w:tc>
          <w:tcPr>
            <w:tcW w:w="9841" w:type="dxa"/>
            <w:gridSpan w:val="2"/>
            <w:shd w:val="clear" w:color="auto" w:fill="B3B3B3"/>
            <w:vAlign w:val="center"/>
          </w:tcPr>
          <w:p w14:paraId="7938D7E1" w14:textId="77777777" w:rsidR="006F7824" w:rsidRPr="00274044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Uwagi dotyczące oceny formalnej</w:t>
            </w:r>
          </w:p>
        </w:tc>
      </w:tr>
      <w:tr w:rsidR="006F7824" w:rsidRPr="00274044" w14:paraId="4FE530E5" w14:textId="77777777" w:rsidTr="000A6187">
        <w:trPr>
          <w:trHeight w:val="640"/>
        </w:trPr>
        <w:tc>
          <w:tcPr>
            <w:tcW w:w="9841" w:type="dxa"/>
            <w:gridSpan w:val="2"/>
            <w:shd w:val="clear" w:color="auto" w:fill="CCFFCC"/>
            <w:vAlign w:val="center"/>
          </w:tcPr>
          <w:p w14:paraId="7467DF0F" w14:textId="77777777" w:rsidR="006F7824" w:rsidRPr="00274044" w:rsidRDefault="006F7824" w:rsidP="00DC49C9">
            <w:pPr>
              <w:rPr>
                <w:rFonts w:ascii="Garamond" w:hAnsi="Garamond"/>
                <w:bCs/>
                <w:sz w:val="22"/>
              </w:rPr>
            </w:pPr>
          </w:p>
        </w:tc>
      </w:tr>
      <w:tr w:rsidR="006F7824" w:rsidRPr="00274044" w14:paraId="3979E4A6" w14:textId="77777777" w:rsidTr="00DC49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841" w:type="dxa"/>
            <w:gridSpan w:val="2"/>
            <w:shd w:val="clear" w:color="auto" w:fill="CCCCCC"/>
            <w:vAlign w:val="center"/>
          </w:tcPr>
          <w:p w14:paraId="26919124" w14:textId="77777777" w:rsidR="006F7824" w:rsidRPr="00274044" w:rsidRDefault="006F7824" w:rsidP="00DC49C9">
            <w:pPr>
              <w:jc w:val="center"/>
              <w:rPr>
                <w:rFonts w:ascii="Garamond" w:hAnsi="Garamond"/>
                <w:sz w:val="22"/>
              </w:rPr>
            </w:pPr>
            <w:r w:rsidRPr="00274044">
              <w:rPr>
                <w:rFonts w:ascii="Garamond" w:hAnsi="Garamond"/>
                <w:sz w:val="22"/>
              </w:rPr>
              <w:t>Adnotacje urzędowe</w:t>
            </w:r>
          </w:p>
        </w:tc>
      </w:tr>
      <w:tr w:rsidR="006F7824" w:rsidRPr="00E947FB" w14:paraId="327697CA" w14:textId="77777777" w:rsidTr="000A61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21"/>
        </w:trPr>
        <w:tc>
          <w:tcPr>
            <w:tcW w:w="4792" w:type="dxa"/>
            <w:vAlign w:val="center"/>
          </w:tcPr>
          <w:p w14:paraId="14459497" w14:textId="77777777" w:rsidR="006F7824" w:rsidRPr="00274044" w:rsidRDefault="006F7824" w:rsidP="00DC49C9">
            <w:pPr>
              <w:shd w:val="clear" w:color="auto" w:fill="FFFFFF"/>
              <w:jc w:val="both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 xml:space="preserve">Oferta spełnia wymogi formalne i podlega ocenie merytorycznej/ Oferta </w:t>
            </w:r>
            <w:r w:rsidRPr="00274044">
              <w:rPr>
                <w:rFonts w:ascii="Garamond" w:hAnsi="Garamond"/>
                <w:sz w:val="22"/>
              </w:rPr>
              <w:t>nie spełnia wymogów formalnych i nie podlega ocenie merytorycznej (niepotrzebne skreślić)</w:t>
            </w:r>
          </w:p>
        </w:tc>
        <w:tc>
          <w:tcPr>
            <w:tcW w:w="5049" w:type="dxa"/>
            <w:shd w:val="clear" w:color="auto" w:fill="CCFFCC"/>
            <w:vAlign w:val="bottom"/>
          </w:tcPr>
          <w:p w14:paraId="4C6227FE" w14:textId="77777777" w:rsidR="006F7824" w:rsidRPr="00274044" w:rsidRDefault="006F7824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</w:p>
          <w:p w14:paraId="6CA50B85" w14:textId="77777777" w:rsidR="006F7824" w:rsidRPr="00274044" w:rsidRDefault="000A2825" w:rsidP="00DC49C9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………………………………………………………</w:t>
            </w:r>
            <w:r w:rsidR="006F7824" w:rsidRPr="00274044">
              <w:rPr>
                <w:rFonts w:ascii="Garamond" w:hAnsi="Garamond"/>
                <w:bCs/>
                <w:sz w:val="22"/>
              </w:rPr>
              <w:t>….</w:t>
            </w:r>
          </w:p>
          <w:p w14:paraId="12B7DBC4" w14:textId="77777777" w:rsidR="006F7824" w:rsidRPr="00274044" w:rsidRDefault="00274044" w:rsidP="00274044">
            <w:pPr>
              <w:jc w:val="center"/>
              <w:rPr>
                <w:rFonts w:ascii="Garamond" w:hAnsi="Garamond"/>
                <w:bCs/>
                <w:sz w:val="22"/>
              </w:rPr>
            </w:pPr>
            <w:r w:rsidRPr="00274044">
              <w:rPr>
                <w:rFonts w:ascii="Garamond" w:hAnsi="Garamond"/>
                <w:bCs/>
                <w:sz w:val="22"/>
              </w:rPr>
              <w:t>(data i podpis pracownika</w:t>
            </w:r>
            <w:r w:rsidR="006F7824" w:rsidRPr="00274044">
              <w:rPr>
                <w:rFonts w:ascii="Garamond" w:hAnsi="Garamond"/>
                <w:bCs/>
                <w:sz w:val="22"/>
              </w:rPr>
              <w:t xml:space="preserve"> dokonującego oceny formalnej oferty)</w:t>
            </w:r>
          </w:p>
        </w:tc>
      </w:tr>
    </w:tbl>
    <w:p w14:paraId="0AA9F2F5" w14:textId="77777777" w:rsidR="00D12A82" w:rsidRPr="00E947FB" w:rsidRDefault="00D12A82" w:rsidP="00E947FB">
      <w:pPr>
        <w:outlineLvl w:val="0"/>
        <w:rPr>
          <w:rFonts w:ascii="Garamond" w:hAnsi="Garamond"/>
          <w:sz w:val="22"/>
        </w:rPr>
      </w:pPr>
    </w:p>
    <w:sectPr w:rsidR="00D12A82" w:rsidRPr="00E9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B89A" w14:textId="77777777" w:rsidR="00FE1204" w:rsidRDefault="00FE1204" w:rsidP="006F7824">
      <w:r>
        <w:separator/>
      </w:r>
    </w:p>
  </w:endnote>
  <w:endnote w:type="continuationSeparator" w:id="0">
    <w:p w14:paraId="1B5D584F" w14:textId="77777777" w:rsidR="00FE1204" w:rsidRDefault="00FE1204" w:rsidP="006F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21CB" w14:textId="77777777" w:rsidR="00FE1204" w:rsidRDefault="00FE1204" w:rsidP="006F7824">
      <w:r>
        <w:separator/>
      </w:r>
    </w:p>
  </w:footnote>
  <w:footnote w:type="continuationSeparator" w:id="0">
    <w:p w14:paraId="1F129D4D" w14:textId="77777777" w:rsidR="00FE1204" w:rsidRDefault="00FE1204" w:rsidP="006F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4186707">
    <w:abstractNumId w:val="0"/>
  </w:num>
  <w:num w:numId="2" w16cid:durableId="1554341892">
    <w:abstractNumId w:val="1"/>
  </w:num>
  <w:num w:numId="3" w16cid:durableId="9354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24"/>
    <w:rsid w:val="00096EE5"/>
    <w:rsid w:val="000A2825"/>
    <w:rsid w:val="000A6187"/>
    <w:rsid w:val="001947D3"/>
    <w:rsid w:val="001B4F80"/>
    <w:rsid w:val="00274044"/>
    <w:rsid w:val="00292277"/>
    <w:rsid w:val="00324A86"/>
    <w:rsid w:val="004014D9"/>
    <w:rsid w:val="005215B4"/>
    <w:rsid w:val="00540C63"/>
    <w:rsid w:val="00604C4A"/>
    <w:rsid w:val="00672D73"/>
    <w:rsid w:val="006F7824"/>
    <w:rsid w:val="00751EAA"/>
    <w:rsid w:val="00866269"/>
    <w:rsid w:val="00994252"/>
    <w:rsid w:val="009E0A12"/>
    <w:rsid w:val="00A922C8"/>
    <w:rsid w:val="00C8778D"/>
    <w:rsid w:val="00D1203A"/>
    <w:rsid w:val="00D12A82"/>
    <w:rsid w:val="00D67A70"/>
    <w:rsid w:val="00D73737"/>
    <w:rsid w:val="00E947FB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D696"/>
  <w15:docId w15:val="{63C26A90-86D8-4F83-8379-05920D7B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824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9E0A12"/>
    <w:rPr>
      <w:rFonts w:ascii="Calibri" w:hAnsi="Calibri"/>
      <w:sz w:val="2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A12"/>
    <w:rPr>
      <w:rFonts w:ascii="Calibri" w:eastAsiaTheme="majorEastAsia" w:hAnsi="Calibri" w:cstheme="majorBidi"/>
      <w:color w:val="2E74B5" w:themeColor="accent1" w:themeShade="BF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78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F78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Małgorzata</dc:creator>
  <cp:lastModifiedBy>Anna Engelbrecht</cp:lastModifiedBy>
  <cp:revision>6</cp:revision>
  <cp:lastPrinted>2023-05-18T10:21:00Z</cp:lastPrinted>
  <dcterms:created xsi:type="dcterms:W3CDTF">2022-02-25T07:51:00Z</dcterms:created>
  <dcterms:modified xsi:type="dcterms:W3CDTF">2025-02-05T11:03:00Z</dcterms:modified>
</cp:coreProperties>
</file>