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D8927" w14:textId="77777777" w:rsidR="003F3C31" w:rsidRPr="00135455" w:rsidRDefault="00D8737C" w:rsidP="003F3C31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PREZES UOKIK SPRAWDZI</w:t>
      </w:r>
      <w:r w:rsidR="00FC1C71">
        <w:rPr>
          <w:sz w:val="32"/>
          <w:szCs w:val="32"/>
        </w:rPr>
        <w:t xml:space="preserve"> </w:t>
      </w:r>
      <w:r w:rsidR="00F441BF">
        <w:rPr>
          <w:sz w:val="32"/>
          <w:szCs w:val="32"/>
        </w:rPr>
        <w:t>SYTUACJĘ W</w:t>
      </w:r>
      <w:r w:rsidR="00FC1C71">
        <w:rPr>
          <w:sz w:val="32"/>
          <w:szCs w:val="32"/>
        </w:rPr>
        <w:t xml:space="preserve"> BRANŻY ROLNO-SPOŻYWCZEJ</w:t>
      </w:r>
    </w:p>
    <w:p w14:paraId="09037EA7" w14:textId="77777777" w:rsidR="000C47BE" w:rsidRPr="000C47BE" w:rsidRDefault="000C47BE" w:rsidP="000C47BE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b/>
          <w:sz w:val="22"/>
        </w:rPr>
      </w:pPr>
      <w:r w:rsidRPr="000C47BE">
        <w:rPr>
          <w:b/>
          <w:sz w:val="22"/>
        </w:rPr>
        <w:t>Czy najwięksi producenci żywności i sieci handlowe</w:t>
      </w:r>
      <w:r w:rsidR="00793729">
        <w:rPr>
          <w:b/>
          <w:sz w:val="22"/>
        </w:rPr>
        <w:t xml:space="preserve"> wykorzystują w czasie epidemii swoją przewagę negocjacyjną wobec kontrahentów</w:t>
      </w:r>
      <w:r w:rsidR="00F441BF">
        <w:rPr>
          <w:b/>
          <w:sz w:val="22"/>
        </w:rPr>
        <w:t>?</w:t>
      </w:r>
    </w:p>
    <w:p w14:paraId="661E8C35" w14:textId="77777777" w:rsidR="000C47BE" w:rsidRPr="000C47BE" w:rsidRDefault="000C47BE" w:rsidP="000C47BE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b/>
          <w:sz w:val="22"/>
        </w:rPr>
      </w:pPr>
      <w:r w:rsidRPr="000C47BE">
        <w:rPr>
          <w:b/>
          <w:sz w:val="22"/>
        </w:rPr>
        <w:t>Prezes UOKiK Tomasz Chr</w:t>
      </w:r>
      <w:r w:rsidR="00D8737C">
        <w:rPr>
          <w:b/>
          <w:sz w:val="22"/>
        </w:rPr>
        <w:t>óstny sprawdzi to w postępowaniach wyjaśniających</w:t>
      </w:r>
      <w:r w:rsidRPr="000C47BE">
        <w:rPr>
          <w:b/>
          <w:sz w:val="22"/>
        </w:rPr>
        <w:t>.</w:t>
      </w:r>
    </w:p>
    <w:p w14:paraId="3CF5A84B" w14:textId="77777777" w:rsidR="000C47BE" w:rsidRPr="000C47BE" w:rsidRDefault="000C47BE" w:rsidP="000C47BE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b/>
          <w:sz w:val="22"/>
        </w:rPr>
      </w:pPr>
      <w:r w:rsidRPr="000C47BE">
        <w:rPr>
          <w:b/>
          <w:sz w:val="22"/>
        </w:rPr>
        <w:t>Płynność finansowa na wszystkich szczeblach łańcucha dostaw jest teraz szczególnie ważna – mówi Prezes Urzędu</w:t>
      </w:r>
      <w:r>
        <w:rPr>
          <w:b/>
          <w:sz w:val="22"/>
        </w:rPr>
        <w:t>.</w:t>
      </w:r>
    </w:p>
    <w:p w14:paraId="37461352" w14:textId="77777777" w:rsidR="00F441BF" w:rsidRPr="00F441BF" w:rsidRDefault="007A0A5C" w:rsidP="000C47BE">
      <w:pPr>
        <w:spacing w:after="240" w:line="360" w:lineRule="auto"/>
        <w:jc w:val="both"/>
        <w:rPr>
          <w:color w:val="000000" w:themeColor="text1"/>
          <w:sz w:val="22"/>
        </w:rPr>
      </w:pPr>
      <w:r w:rsidRPr="000C47BE">
        <w:rPr>
          <w:b/>
          <w:sz w:val="22"/>
        </w:rPr>
        <w:t>[Warszawa,</w:t>
      </w:r>
      <w:r w:rsidR="00136714" w:rsidRPr="000C47BE">
        <w:rPr>
          <w:b/>
          <w:sz w:val="22"/>
        </w:rPr>
        <w:t xml:space="preserve"> </w:t>
      </w:r>
      <w:r w:rsidR="000C47BE">
        <w:rPr>
          <w:b/>
          <w:sz w:val="22"/>
        </w:rPr>
        <w:t>21</w:t>
      </w:r>
      <w:r w:rsidR="00181AD4" w:rsidRPr="000C47BE">
        <w:rPr>
          <w:b/>
          <w:sz w:val="22"/>
        </w:rPr>
        <w:t xml:space="preserve"> kwietnia</w:t>
      </w:r>
      <w:r w:rsidRPr="000C47BE">
        <w:rPr>
          <w:b/>
          <w:sz w:val="22"/>
        </w:rPr>
        <w:t xml:space="preserve"> </w:t>
      </w:r>
      <w:r w:rsidR="002B6640" w:rsidRPr="000C47BE">
        <w:rPr>
          <w:b/>
          <w:sz w:val="22"/>
        </w:rPr>
        <w:t>2020</w:t>
      </w:r>
      <w:bookmarkStart w:id="1" w:name="_Hlk37830853"/>
      <w:r w:rsidR="005D59F0">
        <w:rPr>
          <w:b/>
          <w:sz w:val="22"/>
        </w:rPr>
        <w:t xml:space="preserve"> r.]</w:t>
      </w:r>
      <w:r w:rsidR="000C47BE" w:rsidRPr="000C47BE">
        <w:rPr>
          <w:sz w:val="22"/>
        </w:rPr>
        <w:t xml:space="preserve"> </w:t>
      </w:r>
      <w:r w:rsidR="00F441BF" w:rsidRPr="00F441BF">
        <w:rPr>
          <w:color w:val="000000" w:themeColor="text1"/>
          <w:sz w:val="22"/>
          <w:shd w:val="clear" w:color="auto" w:fill="FFFFFF"/>
        </w:rPr>
        <w:t>Prezes UOKiK Tomasz Chróstny wszczął postępowania, w których sprawdzi</w:t>
      </w:r>
      <w:r w:rsidR="005D59F0">
        <w:rPr>
          <w:color w:val="000000" w:themeColor="text1"/>
          <w:sz w:val="22"/>
          <w:shd w:val="clear" w:color="auto" w:fill="FFFFFF"/>
        </w:rPr>
        <w:t>,</w:t>
      </w:r>
      <w:r w:rsidR="00F441BF" w:rsidRPr="00F441BF">
        <w:rPr>
          <w:color w:val="000000" w:themeColor="text1"/>
          <w:sz w:val="22"/>
          <w:shd w:val="clear" w:color="auto" w:fill="FFFFFF"/>
        </w:rPr>
        <w:t xml:space="preserve"> czy największe podmioty z sektora rolno-spożywczego płacą na czas rolnikom</w:t>
      </w:r>
      <w:r w:rsidR="00D278CF">
        <w:rPr>
          <w:color w:val="000000" w:themeColor="text1"/>
          <w:sz w:val="22"/>
          <w:shd w:val="clear" w:color="auto" w:fill="FFFFFF"/>
        </w:rPr>
        <w:t xml:space="preserve">, </w:t>
      </w:r>
      <w:r w:rsidR="00F441BF" w:rsidRPr="00F441BF">
        <w:rPr>
          <w:color w:val="000000" w:themeColor="text1"/>
          <w:sz w:val="22"/>
          <w:shd w:val="clear" w:color="auto" w:fill="FFFFFF"/>
        </w:rPr>
        <w:t>dostawcom</w:t>
      </w:r>
      <w:r w:rsidR="00D278CF">
        <w:rPr>
          <w:color w:val="000000" w:themeColor="text1"/>
          <w:sz w:val="22"/>
          <w:shd w:val="clear" w:color="auto" w:fill="FFFFFF"/>
        </w:rPr>
        <w:t xml:space="preserve"> i innym </w:t>
      </w:r>
      <w:r w:rsidR="00D278CF" w:rsidRPr="00026D28">
        <w:rPr>
          <w:color w:val="000000" w:themeColor="text1"/>
          <w:sz w:val="22"/>
          <w:shd w:val="clear" w:color="auto" w:fill="FFFFFF"/>
        </w:rPr>
        <w:t>kontrahentom</w:t>
      </w:r>
      <w:r w:rsidR="00F441BF" w:rsidRPr="00026D28">
        <w:rPr>
          <w:color w:val="000000" w:themeColor="text1"/>
          <w:sz w:val="22"/>
          <w:shd w:val="clear" w:color="auto" w:fill="FFFFFF"/>
        </w:rPr>
        <w:t>.</w:t>
      </w:r>
      <w:r w:rsidR="00F441BF" w:rsidRPr="00F441BF">
        <w:rPr>
          <w:color w:val="000000" w:themeColor="text1"/>
          <w:sz w:val="22"/>
          <w:shd w:val="clear" w:color="auto" w:fill="FFFFFF"/>
        </w:rPr>
        <w:t xml:space="preserve"> Zbada również, czy polityki handlowe i cenowe nie zmieniły się w okresie epidemii na niekorzyść mniejszych </w:t>
      </w:r>
      <w:r w:rsidR="00F441BF" w:rsidRPr="00026D28">
        <w:rPr>
          <w:color w:val="000000" w:themeColor="text1"/>
          <w:sz w:val="22"/>
          <w:shd w:val="clear" w:color="auto" w:fill="FFFFFF"/>
        </w:rPr>
        <w:t>kontrahentów.</w:t>
      </w:r>
      <w:r w:rsidR="00F441BF" w:rsidRPr="00F441BF">
        <w:rPr>
          <w:color w:val="000000" w:themeColor="text1"/>
          <w:sz w:val="22"/>
          <w:shd w:val="clear" w:color="auto" w:fill="FFFFFF"/>
        </w:rPr>
        <w:t xml:space="preserve"> </w:t>
      </w:r>
      <w:r w:rsidR="00D278CF">
        <w:rPr>
          <w:color w:val="000000" w:themeColor="text1"/>
          <w:sz w:val="22"/>
          <w:shd w:val="clear" w:color="auto" w:fill="FFFFFF"/>
        </w:rPr>
        <w:t xml:space="preserve">Prezes </w:t>
      </w:r>
      <w:r w:rsidR="00F441BF" w:rsidRPr="00F441BF">
        <w:rPr>
          <w:color w:val="000000" w:themeColor="text1"/>
          <w:sz w:val="22"/>
          <w:shd w:val="clear" w:color="auto" w:fill="FFFFFF"/>
        </w:rPr>
        <w:t xml:space="preserve">UOKiK zwrócił się o wyjaśnienia w tym zakresie do blisko 100 przedsiębiorców </w:t>
      </w:r>
      <w:r w:rsidR="00D278CF">
        <w:rPr>
          <w:color w:val="000000" w:themeColor="text1"/>
          <w:sz w:val="22"/>
          <w:shd w:val="clear" w:color="auto" w:fill="FFFFFF"/>
        </w:rPr>
        <w:t>–</w:t>
      </w:r>
      <w:r w:rsidR="00F441BF" w:rsidRPr="00F441BF">
        <w:rPr>
          <w:color w:val="000000" w:themeColor="text1"/>
          <w:sz w:val="22"/>
          <w:shd w:val="clear" w:color="auto" w:fill="FFFFFF"/>
        </w:rPr>
        <w:t xml:space="preserve"> </w:t>
      </w:r>
      <w:r w:rsidR="00D278CF">
        <w:rPr>
          <w:color w:val="000000" w:themeColor="text1"/>
          <w:sz w:val="22"/>
          <w:shd w:val="clear" w:color="auto" w:fill="FFFFFF"/>
        </w:rPr>
        <w:t xml:space="preserve">działających w Polsce sieci handlowych oraz </w:t>
      </w:r>
      <w:r w:rsidR="00F441BF" w:rsidRPr="00F441BF">
        <w:rPr>
          <w:color w:val="000000" w:themeColor="text1"/>
          <w:sz w:val="22"/>
          <w:shd w:val="clear" w:color="auto" w:fill="FFFFFF"/>
        </w:rPr>
        <w:t>największych producentów w branżach mięsnej, mleczarskiej, przetwórstwa owoców, warzyw, zbóż i roślin oleistych.</w:t>
      </w:r>
    </w:p>
    <w:p w14:paraId="166014F9" w14:textId="77777777" w:rsidR="000C47BE" w:rsidRDefault="0017108F" w:rsidP="000C47BE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0C47BE" w:rsidRPr="000C47BE">
        <w:rPr>
          <w:i/>
          <w:sz w:val="22"/>
        </w:rPr>
        <w:t>W czasie epidemii zapotrzebowanie</w:t>
      </w:r>
      <w:r w:rsidR="00FC1C71">
        <w:rPr>
          <w:i/>
          <w:sz w:val="22"/>
        </w:rPr>
        <w:t xml:space="preserve"> na</w:t>
      </w:r>
      <w:r w:rsidR="000C47BE" w:rsidRPr="000C47BE">
        <w:rPr>
          <w:i/>
          <w:sz w:val="22"/>
        </w:rPr>
        <w:t xml:space="preserve"> żywność </w:t>
      </w:r>
      <w:r w:rsidR="00D278CF">
        <w:rPr>
          <w:i/>
          <w:sz w:val="22"/>
        </w:rPr>
        <w:t xml:space="preserve">znacząco </w:t>
      </w:r>
      <w:r w:rsidR="000C47BE" w:rsidRPr="000C47BE">
        <w:rPr>
          <w:i/>
          <w:sz w:val="22"/>
        </w:rPr>
        <w:t xml:space="preserve">nie zmalało, dlatego </w:t>
      </w:r>
      <w:r w:rsidR="00D278CF">
        <w:rPr>
          <w:i/>
          <w:sz w:val="22"/>
        </w:rPr>
        <w:t xml:space="preserve">tak </w:t>
      </w:r>
      <w:r w:rsidR="000C47BE" w:rsidRPr="000C47BE">
        <w:rPr>
          <w:i/>
          <w:sz w:val="22"/>
        </w:rPr>
        <w:t xml:space="preserve">ważne jest prawidłowe funkcjonowanie sektora </w:t>
      </w:r>
      <w:r w:rsidR="00FC1C71">
        <w:rPr>
          <w:i/>
          <w:sz w:val="22"/>
        </w:rPr>
        <w:t>rolno-spoż</w:t>
      </w:r>
      <w:r w:rsidR="000C47BE" w:rsidRPr="000C47BE">
        <w:rPr>
          <w:i/>
          <w:sz w:val="22"/>
        </w:rPr>
        <w:t>ywczego. Szczególnie istotne jest zachowanie płynności finansowej przez podmioty na każdym szczeblu łańcucha dostaw</w:t>
      </w:r>
      <w:r w:rsidR="00D278CF">
        <w:rPr>
          <w:i/>
          <w:sz w:val="22"/>
        </w:rPr>
        <w:t xml:space="preserve"> żywności</w:t>
      </w:r>
      <w:r w:rsidR="000C47BE" w:rsidRPr="000C47BE">
        <w:rPr>
          <w:i/>
          <w:sz w:val="22"/>
        </w:rPr>
        <w:t xml:space="preserve">. </w:t>
      </w:r>
      <w:r w:rsidR="00D278CF">
        <w:rPr>
          <w:i/>
          <w:sz w:val="22"/>
        </w:rPr>
        <w:t xml:space="preserve">Bezpieczeństwo żywnościowe Polski wymaga dotrzymania terminów płatności pomiędzy kontrahentami, podobnie zapewnienia transparentnych warunków umów i niewykorzystywania obecnej sytuacji do wywierania presji na mniejszych dostawców. </w:t>
      </w:r>
      <w:r w:rsidR="00067101">
        <w:rPr>
          <w:i/>
          <w:sz w:val="22"/>
        </w:rPr>
        <w:t xml:space="preserve">Zweryfikujemy w tym zakresie praktyki największych graczy rynkowych tak, aby zadbać o uczciwe relacje handlowe pomiędzy nimi </w:t>
      </w:r>
      <w:r w:rsidR="000C47BE" w:rsidRPr="000C47BE">
        <w:rPr>
          <w:i/>
          <w:sz w:val="22"/>
        </w:rPr>
        <w:t>–</w:t>
      </w:r>
      <w:r w:rsidR="000C47BE" w:rsidRPr="000C47BE">
        <w:rPr>
          <w:sz w:val="22"/>
        </w:rPr>
        <w:t xml:space="preserve"> mówi Prezes UOKiK Tomasz Chróstny.</w:t>
      </w:r>
    </w:p>
    <w:p w14:paraId="7F11424F" w14:textId="77777777" w:rsidR="00F441BF" w:rsidRPr="001D7B66" w:rsidRDefault="00F441BF" w:rsidP="00F441BF">
      <w:pPr>
        <w:pStyle w:val="NormalnyWeb"/>
        <w:spacing w:after="238" w:afterAutospacing="0" w:line="360" w:lineRule="auto"/>
        <w:jc w:val="both"/>
        <w:rPr>
          <w:rFonts w:ascii="Trebuchet MS" w:hAnsi="Trebuchet MS"/>
        </w:rPr>
      </w:pPr>
      <w:r w:rsidRPr="001D7B66">
        <w:rPr>
          <w:rFonts w:ascii="Trebuchet MS" w:hAnsi="Trebuchet MS"/>
          <w:color w:val="000000"/>
          <w:sz w:val="22"/>
          <w:szCs w:val="22"/>
        </w:rPr>
        <w:t xml:space="preserve">Zgodnie z przepisami maksymalny czas na uregulowanie </w:t>
      </w:r>
      <w:r w:rsidR="00067101">
        <w:rPr>
          <w:rFonts w:ascii="Trebuchet MS" w:hAnsi="Trebuchet MS"/>
          <w:color w:val="000000"/>
          <w:sz w:val="22"/>
          <w:szCs w:val="22"/>
        </w:rPr>
        <w:t>zobowiązania</w:t>
      </w:r>
      <w:r w:rsidRPr="001D7B66">
        <w:rPr>
          <w:rFonts w:ascii="Trebuchet MS" w:hAnsi="Trebuchet MS"/>
          <w:color w:val="000000"/>
          <w:sz w:val="22"/>
          <w:szCs w:val="22"/>
        </w:rPr>
        <w:t xml:space="preserve"> </w:t>
      </w:r>
      <w:r w:rsidR="00067101">
        <w:rPr>
          <w:rFonts w:ascii="Trebuchet MS" w:hAnsi="Trebuchet MS"/>
          <w:color w:val="000000"/>
          <w:sz w:val="22"/>
          <w:szCs w:val="22"/>
        </w:rPr>
        <w:t xml:space="preserve">nie powinien być co do zasady dłuższy niż </w:t>
      </w:r>
      <w:r w:rsidRPr="001D7B66">
        <w:rPr>
          <w:rFonts w:ascii="Trebuchet MS" w:hAnsi="Trebuchet MS"/>
          <w:color w:val="000000"/>
          <w:sz w:val="22"/>
          <w:szCs w:val="22"/>
        </w:rPr>
        <w:t>60 dni od dostawy towaru lub doręczenia faktury</w:t>
      </w:r>
      <w:r w:rsidRPr="00026D28">
        <w:rPr>
          <w:rFonts w:ascii="Trebuchet MS" w:hAnsi="Trebuchet MS"/>
          <w:color w:val="000000"/>
          <w:sz w:val="22"/>
          <w:szCs w:val="22"/>
        </w:rPr>
        <w:t>.</w:t>
      </w:r>
      <w:r w:rsidRPr="001D7B66">
        <w:rPr>
          <w:rFonts w:ascii="Trebuchet MS" w:hAnsi="Trebuchet MS"/>
          <w:color w:val="000000"/>
          <w:sz w:val="22"/>
          <w:szCs w:val="22"/>
        </w:rPr>
        <w:t xml:space="preserve"> </w:t>
      </w:r>
      <w:r w:rsidR="00077C34" w:rsidRPr="00077C34">
        <w:rPr>
          <w:rFonts w:ascii="Trebuchet MS" w:hAnsi="Trebuchet MS"/>
          <w:color w:val="000000"/>
          <w:sz w:val="22"/>
        </w:rPr>
        <w:t>Należy jednak pamiętać, że jeżeli w umowie przewidziano krótszy czas na dokonanie zapłaty, to jest on wiążący</w:t>
      </w:r>
      <w:r w:rsidR="00077C34">
        <w:rPr>
          <w:color w:val="000000"/>
          <w:sz w:val="22"/>
        </w:rPr>
        <w:t xml:space="preserve">. </w:t>
      </w:r>
      <w:r w:rsidRPr="001D7B66">
        <w:rPr>
          <w:rFonts w:ascii="Trebuchet MS" w:hAnsi="Trebuchet MS"/>
          <w:color w:val="000000"/>
          <w:sz w:val="22"/>
          <w:szCs w:val="22"/>
        </w:rPr>
        <w:t>Po upływie terminu umownego lub też przewidzianego w przepisach prawa dostawcy przysługują odsetki.</w:t>
      </w:r>
    </w:p>
    <w:p w14:paraId="5429D732" w14:textId="1C48DBCA" w:rsidR="00916AAD" w:rsidRDefault="00004370" w:rsidP="00916AAD">
      <w:pPr>
        <w:spacing w:after="240" w:line="360" w:lineRule="auto"/>
        <w:jc w:val="both"/>
        <w:rPr>
          <w:sz w:val="22"/>
        </w:rPr>
      </w:pPr>
      <w:r>
        <w:rPr>
          <w:sz w:val="22"/>
        </w:rPr>
        <w:t>Wszczęte p</w:t>
      </w:r>
      <w:r w:rsidR="000C47BE" w:rsidRPr="000C47BE">
        <w:rPr>
          <w:sz w:val="22"/>
        </w:rPr>
        <w:t>ostępowani</w:t>
      </w:r>
      <w:r w:rsidR="009B0CB4">
        <w:rPr>
          <w:sz w:val="22"/>
        </w:rPr>
        <w:t>a</w:t>
      </w:r>
      <w:r w:rsidR="000C47BE" w:rsidRPr="000C47BE">
        <w:rPr>
          <w:sz w:val="22"/>
        </w:rPr>
        <w:t xml:space="preserve"> prowadzone </w:t>
      </w:r>
      <w:r w:rsidR="009B0CB4">
        <w:rPr>
          <w:sz w:val="22"/>
        </w:rPr>
        <w:t>są</w:t>
      </w:r>
      <w:r w:rsidR="000C47BE" w:rsidRPr="000C47BE">
        <w:rPr>
          <w:sz w:val="22"/>
        </w:rPr>
        <w:t xml:space="preserve"> w ramach ustaw</w:t>
      </w:r>
      <w:r w:rsidR="00FC1C71">
        <w:rPr>
          <w:sz w:val="22"/>
        </w:rPr>
        <w:t xml:space="preserve">y o przeciwdziałaniu nieuczciwemu wykorzystywaniu przewagi kontraktowej. </w:t>
      </w:r>
      <w:r w:rsidR="000C47BE" w:rsidRPr="000C47BE">
        <w:rPr>
          <w:sz w:val="22"/>
        </w:rPr>
        <w:t xml:space="preserve">Toczone </w:t>
      </w:r>
      <w:r w:rsidR="009B0CB4">
        <w:rPr>
          <w:sz w:val="22"/>
        </w:rPr>
        <w:t>są</w:t>
      </w:r>
      <w:r w:rsidR="000C47BE" w:rsidRPr="000C47BE">
        <w:rPr>
          <w:sz w:val="22"/>
        </w:rPr>
        <w:t xml:space="preserve"> w sprawie, a nie przeciwko </w:t>
      </w:r>
      <w:r w:rsidR="000C47BE" w:rsidRPr="000C47BE">
        <w:rPr>
          <w:sz w:val="22"/>
        </w:rPr>
        <w:lastRenderedPageBreak/>
        <w:t xml:space="preserve">konkretnym podmiotom. </w:t>
      </w:r>
      <w:r w:rsidR="00FC1C71">
        <w:rPr>
          <w:sz w:val="22"/>
        </w:rPr>
        <w:t>Celem</w:t>
      </w:r>
      <w:r w:rsidR="000C47BE" w:rsidRPr="000C47BE">
        <w:rPr>
          <w:sz w:val="22"/>
        </w:rPr>
        <w:t xml:space="preserve"> </w:t>
      </w:r>
      <w:r w:rsidR="00BC0CB7">
        <w:rPr>
          <w:sz w:val="22"/>
        </w:rPr>
        <w:t>P</w:t>
      </w:r>
      <w:r w:rsidR="00067101">
        <w:rPr>
          <w:sz w:val="22"/>
        </w:rPr>
        <w:t xml:space="preserve">rezesa </w:t>
      </w:r>
      <w:r w:rsidR="000C47BE" w:rsidRPr="000C47BE">
        <w:rPr>
          <w:sz w:val="22"/>
        </w:rPr>
        <w:t xml:space="preserve">UOKiK jest sprawdzenie, </w:t>
      </w:r>
      <w:r w:rsidR="00067101">
        <w:rPr>
          <w:sz w:val="22"/>
        </w:rPr>
        <w:t xml:space="preserve">w jaki sposób najwięksi przedsiębiorcy wywiązują się z obowiązków zapłaty dostawcom oraz czy nie stosują innych form wywierania przewagi względem </w:t>
      </w:r>
      <w:r w:rsidR="00FC1C71">
        <w:rPr>
          <w:sz w:val="22"/>
        </w:rPr>
        <w:t>mniejszych podmiotów. W</w:t>
      </w:r>
      <w:r w:rsidR="000C47BE" w:rsidRPr="000C47BE">
        <w:rPr>
          <w:sz w:val="22"/>
        </w:rPr>
        <w:t xml:space="preserve"> przypadku identyfikacji</w:t>
      </w:r>
      <w:r w:rsidR="00FC1C71">
        <w:rPr>
          <w:sz w:val="22"/>
        </w:rPr>
        <w:t xml:space="preserve"> takich praktyk</w:t>
      </w:r>
      <w:r w:rsidR="000C47BE" w:rsidRPr="000C47BE">
        <w:rPr>
          <w:sz w:val="22"/>
        </w:rPr>
        <w:t xml:space="preserve"> – </w:t>
      </w:r>
      <w:r w:rsidR="00FC1C71">
        <w:rPr>
          <w:sz w:val="22"/>
        </w:rPr>
        <w:t xml:space="preserve">priorytetem Urzędu jest ich </w:t>
      </w:r>
      <w:r w:rsidR="00067101">
        <w:rPr>
          <w:sz w:val="22"/>
        </w:rPr>
        <w:t xml:space="preserve">sprawne </w:t>
      </w:r>
      <w:r w:rsidR="000C47BE" w:rsidRPr="000C47BE">
        <w:rPr>
          <w:sz w:val="22"/>
        </w:rPr>
        <w:t xml:space="preserve">wyeliminowanie z rynku. </w:t>
      </w:r>
    </w:p>
    <w:p w14:paraId="643174CD" w14:textId="77777777" w:rsidR="00916AAD" w:rsidRDefault="00916AAD" w:rsidP="000C47BE">
      <w:pPr>
        <w:spacing w:after="240" w:line="360" w:lineRule="auto"/>
        <w:jc w:val="both"/>
        <w:rPr>
          <w:sz w:val="22"/>
        </w:rPr>
      </w:pPr>
      <w:r w:rsidRPr="00916AAD">
        <w:rPr>
          <w:i/>
          <w:sz w:val="22"/>
        </w:rPr>
        <w:t xml:space="preserve">- </w:t>
      </w:r>
      <w:r w:rsidR="00067101">
        <w:rPr>
          <w:i/>
          <w:sz w:val="22"/>
        </w:rPr>
        <w:t xml:space="preserve">Obecny czas wymaga solidarności rynkowej bardziej niż kiedykolwiek. Od większych przedsiębiorców oczekuje się większej odpowiedzialności za kontrahentów, mają oni w tym okresie dużo większe możliwości </w:t>
      </w:r>
      <w:r w:rsidR="003D7863">
        <w:rPr>
          <w:i/>
          <w:sz w:val="22"/>
        </w:rPr>
        <w:t xml:space="preserve">sprawnego </w:t>
      </w:r>
      <w:r w:rsidR="00067101">
        <w:rPr>
          <w:i/>
          <w:sz w:val="22"/>
        </w:rPr>
        <w:t>funkcjonowania na rynku</w:t>
      </w:r>
      <w:r w:rsidR="00222F09">
        <w:rPr>
          <w:i/>
          <w:sz w:val="22"/>
        </w:rPr>
        <w:t xml:space="preserve"> niż inne branże gospodarki</w:t>
      </w:r>
      <w:r w:rsidR="00067101">
        <w:rPr>
          <w:i/>
          <w:sz w:val="22"/>
        </w:rPr>
        <w:t>. Zależność mniejszych podmiotów może rodzić pokusę do wywarcia presji na dodatkowe korzyści ekonomiczne</w:t>
      </w:r>
      <w:r w:rsidR="003D7863">
        <w:rPr>
          <w:i/>
          <w:sz w:val="22"/>
        </w:rPr>
        <w:t xml:space="preserve"> ze strony większych graczy, na co nie można się zgodzić</w:t>
      </w:r>
      <w:r w:rsidR="00067101">
        <w:rPr>
          <w:i/>
          <w:sz w:val="22"/>
        </w:rPr>
        <w:t xml:space="preserve">. </w:t>
      </w:r>
      <w:r w:rsidR="003D7863">
        <w:rPr>
          <w:i/>
          <w:sz w:val="22"/>
        </w:rPr>
        <w:t xml:space="preserve">W najbliższych tygodniach zweryfikujemy zachowania przedsiębiorców na rynku rolno-spożywczym. </w:t>
      </w:r>
      <w:r w:rsidR="00222F09">
        <w:rPr>
          <w:i/>
          <w:sz w:val="22"/>
        </w:rPr>
        <w:t>Oczekuję</w:t>
      </w:r>
      <w:r w:rsidR="003D7863">
        <w:rPr>
          <w:i/>
          <w:sz w:val="22"/>
        </w:rPr>
        <w:t>, że działania</w:t>
      </w:r>
      <w:r w:rsidR="00222F09">
        <w:rPr>
          <w:i/>
          <w:sz w:val="22"/>
        </w:rPr>
        <w:t xml:space="preserve"> Urzędu</w:t>
      </w:r>
      <w:r w:rsidR="003D7863">
        <w:rPr>
          <w:i/>
          <w:sz w:val="22"/>
        </w:rPr>
        <w:t xml:space="preserve"> udrożnią przepływy pomiędzy przedsiębiorcami, zaś ewentualne niedozwolone praktyki zostaną niezwłocznie wyeliminowane bez sięgania po środki administracyjne. Zachęcam przedsiębiorców do </w:t>
      </w:r>
      <w:r w:rsidR="0043666A">
        <w:rPr>
          <w:i/>
          <w:sz w:val="22"/>
        </w:rPr>
        <w:t xml:space="preserve">dobrowolnej </w:t>
      </w:r>
      <w:r w:rsidR="003D7863">
        <w:rPr>
          <w:i/>
          <w:sz w:val="22"/>
        </w:rPr>
        <w:t xml:space="preserve">weryfikacji swoich praktyk </w:t>
      </w:r>
      <w:r w:rsidR="0043666A">
        <w:rPr>
          <w:i/>
          <w:sz w:val="22"/>
        </w:rPr>
        <w:t xml:space="preserve">w celu uniknięcia negatywnych konsekwencji – warto do relacji handlowych </w:t>
      </w:r>
      <w:r w:rsidR="00222F09">
        <w:rPr>
          <w:i/>
          <w:sz w:val="22"/>
        </w:rPr>
        <w:t xml:space="preserve">z kontrahentami </w:t>
      </w:r>
      <w:r w:rsidR="0043666A">
        <w:rPr>
          <w:i/>
          <w:sz w:val="22"/>
        </w:rPr>
        <w:t>podejść uczciwie i odpowiedzialnie</w:t>
      </w:r>
      <w:r w:rsidR="003D7863">
        <w:rPr>
          <w:i/>
          <w:sz w:val="22"/>
        </w:rPr>
        <w:t xml:space="preserve"> </w:t>
      </w:r>
      <w:r>
        <w:rPr>
          <w:i/>
          <w:sz w:val="22"/>
        </w:rPr>
        <w:t>–</w:t>
      </w:r>
      <w:r w:rsidRPr="00916AAD">
        <w:rPr>
          <w:sz w:val="22"/>
        </w:rPr>
        <w:t xml:space="preserve"> wyjaśnia Prezes UOKiK Tomasz Chróstny.</w:t>
      </w:r>
    </w:p>
    <w:p w14:paraId="585ABBEE" w14:textId="77777777" w:rsidR="009F7EA8" w:rsidRPr="000C47BE" w:rsidRDefault="009F7EA8" w:rsidP="000C47BE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Przedsiębiorco, rolniku. Jeżeli działasz w branży rolno-spożywczej i twój duży kontrahent zmienił warunki współpracy na twoją niekorzyść </w:t>
      </w:r>
      <w:r w:rsidR="001D6B84">
        <w:rPr>
          <w:sz w:val="22"/>
        </w:rPr>
        <w:t xml:space="preserve">lub nie płaci ci w terminie </w:t>
      </w:r>
      <w:r>
        <w:rPr>
          <w:sz w:val="22"/>
        </w:rPr>
        <w:t xml:space="preserve">– zawiadom UOKiK. Napisz na adres </w:t>
      </w:r>
      <w:hyperlink r:id="rId9" w:history="1">
        <w:r w:rsidRPr="000D1165">
          <w:rPr>
            <w:rStyle w:val="Hipercze"/>
            <w:sz w:val="22"/>
          </w:rPr>
          <w:t>przewaga@uokik.gov.pl</w:t>
        </w:r>
      </w:hyperlink>
      <w:r>
        <w:rPr>
          <w:sz w:val="22"/>
        </w:rPr>
        <w:t>. Poinformuj nas o nieprawidłowościach i opisz dokładnie praktykę</w:t>
      </w:r>
      <w:r w:rsidR="0043666A">
        <w:rPr>
          <w:sz w:val="22"/>
        </w:rPr>
        <w:t>, a także wskaż przedsiębiorcę, ze strony którego jej doświadczyłeś</w:t>
      </w:r>
      <w:r>
        <w:rPr>
          <w:sz w:val="22"/>
        </w:rPr>
        <w:t xml:space="preserve">. </w:t>
      </w:r>
      <w:r w:rsidR="000A7166">
        <w:rPr>
          <w:sz w:val="22"/>
        </w:rPr>
        <w:t>Dzięki temu będziemy mogli szybko zająć się sprawą i wyeliminować nieuczciwe wykorzystywanie przewagi kontraktowej</w:t>
      </w:r>
      <w:r w:rsidR="00077C34">
        <w:rPr>
          <w:sz w:val="22"/>
        </w:rPr>
        <w:t xml:space="preserve"> – t</w:t>
      </w:r>
      <w:r w:rsidR="0043666A">
        <w:rPr>
          <w:sz w:val="22"/>
        </w:rPr>
        <w:t>woje dane nie zostaną ujawnione</w:t>
      </w:r>
      <w:r w:rsidR="000A7166">
        <w:rPr>
          <w:sz w:val="22"/>
        </w:rPr>
        <w:t>.</w:t>
      </w:r>
      <w:r>
        <w:rPr>
          <w:sz w:val="22"/>
        </w:rPr>
        <w:t xml:space="preserve"> </w:t>
      </w:r>
    </w:p>
    <w:p w14:paraId="2BE88309" w14:textId="77777777" w:rsidR="00AD0DEE" w:rsidRPr="000C47BE" w:rsidRDefault="00916AAD" w:rsidP="009F0639">
      <w:pPr>
        <w:spacing w:after="240" w:line="360" w:lineRule="auto"/>
        <w:jc w:val="both"/>
        <w:rPr>
          <w:rFonts w:cs="Tahoma"/>
          <w:sz w:val="22"/>
          <w:lang w:eastAsia="pl-PL"/>
        </w:rPr>
      </w:pPr>
      <w:r w:rsidRPr="00916AAD">
        <w:rPr>
          <w:color w:val="000000" w:themeColor="text1"/>
          <w:sz w:val="22"/>
        </w:rPr>
        <w:t xml:space="preserve">W ostatnich </w:t>
      </w:r>
      <w:r w:rsidR="00BF6D2E">
        <w:rPr>
          <w:color w:val="000000" w:themeColor="text1"/>
          <w:sz w:val="22"/>
        </w:rPr>
        <w:t>trzech</w:t>
      </w:r>
      <w:r w:rsidRPr="00916AAD">
        <w:rPr>
          <w:color w:val="000000" w:themeColor="text1"/>
          <w:sz w:val="22"/>
        </w:rPr>
        <w:t xml:space="preserve"> latach UOKiK podjął ponad 100 interwencji w sprawie nieuczciwego wykorzystywania przewagi kontraktowej. Większość z nich zakończyła się</w:t>
      </w:r>
      <w:r w:rsidR="00BF6D2E">
        <w:rPr>
          <w:color w:val="000000" w:themeColor="text1"/>
          <w:sz w:val="22"/>
        </w:rPr>
        <w:t xml:space="preserve"> szybką</w:t>
      </w:r>
      <w:r w:rsidRPr="00916AAD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zmianą </w:t>
      </w:r>
      <w:r w:rsidRPr="00916AAD">
        <w:rPr>
          <w:color w:val="000000" w:themeColor="text1"/>
          <w:sz w:val="22"/>
        </w:rPr>
        <w:t xml:space="preserve">warunków dostaw produktów rolnych i spożywczych, w tym w </w:t>
      </w:r>
      <w:r w:rsidR="00740463">
        <w:rPr>
          <w:color w:val="000000" w:themeColor="text1"/>
          <w:sz w:val="22"/>
        </w:rPr>
        <w:t>szczególności skróceniem</w:t>
      </w:r>
      <w:r w:rsidRPr="00916AAD">
        <w:rPr>
          <w:color w:val="000000" w:themeColor="text1"/>
          <w:sz w:val="22"/>
        </w:rPr>
        <w:t xml:space="preserve"> terminów zapłaty</w:t>
      </w:r>
      <w:r w:rsidR="00BF6D2E">
        <w:rPr>
          <w:color w:val="000000" w:themeColor="text1"/>
          <w:sz w:val="22"/>
        </w:rPr>
        <w:t>.</w:t>
      </w:r>
      <w:r w:rsidRPr="00916AAD">
        <w:rPr>
          <w:color w:val="000000" w:themeColor="text1"/>
          <w:sz w:val="22"/>
        </w:rPr>
        <w:t xml:space="preserve"> </w:t>
      </w:r>
      <w:bookmarkEnd w:id="1"/>
    </w:p>
    <w:sectPr w:rsidR="00AD0DEE" w:rsidRPr="000C47BE" w:rsidSect="008D52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6E095" w14:textId="77777777" w:rsidR="00805B00" w:rsidRDefault="00805B00">
      <w:r>
        <w:separator/>
      </w:r>
    </w:p>
  </w:endnote>
  <w:endnote w:type="continuationSeparator" w:id="0">
    <w:p w14:paraId="5841F77F" w14:textId="77777777" w:rsidR="00805B00" w:rsidRDefault="0080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altName w:val="Arial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altName w:val="Segoe UI"/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CBD6B" w14:textId="77777777" w:rsidR="00C12208" w:rsidRDefault="00C122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59CE2" w14:textId="21BF63DF" w:rsidR="0059016B" w:rsidRPr="00924ABC" w:rsidRDefault="003F3C31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980756" wp14:editId="555E1F52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0" name="Obraz 10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42E7B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16E465A8" wp14:editId="3DA29874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99DB5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0C799DB5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42E7B">
      <w:rPr>
        <w:rFonts w:ascii="Segoe UI Semibold" w:hAnsi="Segoe UI Semibold" w:cs="Segoe UI Semibold"/>
        <w:noProof/>
        <w:color w:val="595959" w:themeColor="text1" w:themeTint="A6"/>
        <w:lang w:eastAsia="pl-PL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531CA1D7" wp14:editId="4199E8D5">
              <wp:simplePos x="0" y="0"/>
              <wp:positionH relativeFrom="margin">
                <wp:align>left</wp:align>
              </wp:positionH>
              <wp:positionV relativeFrom="paragraph">
                <wp:posOffset>-78741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9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" strokecolor="#5a5a5a [210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088</w:t>
    </w:r>
  </w:p>
  <w:p w14:paraId="6FB07788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0BEA3" w14:textId="77777777" w:rsidR="00C12208" w:rsidRDefault="00C122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13BCE" w14:textId="77777777" w:rsidR="00805B00" w:rsidRDefault="00805B00">
      <w:r>
        <w:separator/>
      </w:r>
    </w:p>
  </w:footnote>
  <w:footnote w:type="continuationSeparator" w:id="0">
    <w:p w14:paraId="4993F0D1" w14:textId="77777777" w:rsidR="00805B00" w:rsidRDefault="00805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1151D" w14:textId="77777777" w:rsidR="00C12208" w:rsidRDefault="00C122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8991C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714845C7" wp14:editId="7CA9D688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8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7CD67F4A" w14:textId="77777777" w:rsidR="0059016B" w:rsidRDefault="00805B00" w:rsidP="0041396E">
    <w:pPr>
      <w:pStyle w:val="Nagwek"/>
      <w:tabs>
        <w:tab w:val="clear" w:pos="9072"/>
      </w:tabs>
    </w:pPr>
  </w:p>
  <w:p w14:paraId="4BDE3BF5" w14:textId="77777777" w:rsidR="0059016B" w:rsidRDefault="00805B00" w:rsidP="0041396E">
    <w:pPr>
      <w:pStyle w:val="Nagwek"/>
      <w:tabs>
        <w:tab w:val="clear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C6C63" w14:textId="77777777" w:rsidR="00C12208" w:rsidRDefault="00C122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04B73"/>
    <w:multiLevelType w:val="multilevel"/>
    <w:tmpl w:val="A4D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32082"/>
    <w:multiLevelType w:val="hybridMultilevel"/>
    <w:tmpl w:val="8D10280A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14219FA"/>
    <w:multiLevelType w:val="hybridMultilevel"/>
    <w:tmpl w:val="40A6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71229"/>
    <w:multiLevelType w:val="hybridMultilevel"/>
    <w:tmpl w:val="BEFA1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F5A5F"/>
    <w:multiLevelType w:val="hybridMultilevel"/>
    <w:tmpl w:val="66F67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EF1AE1"/>
    <w:multiLevelType w:val="hybridMultilevel"/>
    <w:tmpl w:val="A43E8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421C3"/>
    <w:multiLevelType w:val="hybridMultilevel"/>
    <w:tmpl w:val="C87CD12C"/>
    <w:lvl w:ilvl="0" w:tplc="FD94D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4F5713"/>
    <w:multiLevelType w:val="hybridMultilevel"/>
    <w:tmpl w:val="66F67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18D7"/>
    <w:rsid w:val="00002C19"/>
    <w:rsid w:val="000035A0"/>
    <w:rsid w:val="00004370"/>
    <w:rsid w:val="00004AB2"/>
    <w:rsid w:val="0000713A"/>
    <w:rsid w:val="00007E00"/>
    <w:rsid w:val="00011AF2"/>
    <w:rsid w:val="0001245E"/>
    <w:rsid w:val="00023634"/>
    <w:rsid w:val="00026D28"/>
    <w:rsid w:val="00042F96"/>
    <w:rsid w:val="0005050A"/>
    <w:rsid w:val="00052274"/>
    <w:rsid w:val="00061526"/>
    <w:rsid w:val="000651E9"/>
    <w:rsid w:val="00067101"/>
    <w:rsid w:val="000715E6"/>
    <w:rsid w:val="00073AA7"/>
    <w:rsid w:val="00077C34"/>
    <w:rsid w:val="0008336D"/>
    <w:rsid w:val="00091074"/>
    <w:rsid w:val="000A7166"/>
    <w:rsid w:val="000A74FA"/>
    <w:rsid w:val="000B149D"/>
    <w:rsid w:val="000B1AC5"/>
    <w:rsid w:val="000B709F"/>
    <w:rsid w:val="000B7247"/>
    <w:rsid w:val="000C47BE"/>
    <w:rsid w:val="000C6BD8"/>
    <w:rsid w:val="000C7A51"/>
    <w:rsid w:val="000D1D47"/>
    <w:rsid w:val="000D6647"/>
    <w:rsid w:val="000E3CAE"/>
    <w:rsid w:val="000E6F07"/>
    <w:rsid w:val="0010475A"/>
    <w:rsid w:val="00104F66"/>
    <w:rsid w:val="0010559C"/>
    <w:rsid w:val="00107844"/>
    <w:rsid w:val="001129AD"/>
    <w:rsid w:val="00113708"/>
    <w:rsid w:val="00120FBD"/>
    <w:rsid w:val="0012424D"/>
    <w:rsid w:val="00127321"/>
    <w:rsid w:val="0013159A"/>
    <w:rsid w:val="00131D51"/>
    <w:rsid w:val="00134D9E"/>
    <w:rsid w:val="00135455"/>
    <w:rsid w:val="00135B6D"/>
    <w:rsid w:val="00136714"/>
    <w:rsid w:val="00140801"/>
    <w:rsid w:val="00142E7B"/>
    <w:rsid w:val="00143310"/>
    <w:rsid w:val="00143E5A"/>
    <w:rsid w:val="00144E9C"/>
    <w:rsid w:val="0014568F"/>
    <w:rsid w:val="00161094"/>
    <w:rsid w:val="00163DF9"/>
    <w:rsid w:val="001666D6"/>
    <w:rsid w:val="00166B5D"/>
    <w:rsid w:val="001675EF"/>
    <w:rsid w:val="0017028A"/>
    <w:rsid w:val="0017108F"/>
    <w:rsid w:val="00173706"/>
    <w:rsid w:val="00177B79"/>
    <w:rsid w:val="00177F38"/>
    <w:rsid w:val="00180E95"/>
    <w:rsid w:val="00181AD4"/>
    <w:rsid w:val="00182131"/>
    <w:rsid w:val="0018563A"/>
    <w:rsid w:val="00187200"/>
    <w:rsid w:val="00190040"/>
    <w:rsid w:val="00190D5A"/>
    <w:rsid w:val="00193BCD"/>
    <w:rsid w:val="001979B5"/>
    <w:rsid w:val="001A5F7C"/>
    <w:rsid w:val="001A63FA"/>
    <w:rsid w:val="001A6E5B"/>
    <w:rsid w:val="001A7451"/>
    <w:rsid w:val="001B150C"/>
    <w:rsid w:val="001C1FAD"/>
    <w:rsid w:val="001C6B72"/>
    <w:rsid w:val="001D6B84"/>
    <w:rsid w:val="001D7B66"/>
    <w:rsid w:val="001E188E"/>
    <w:rsid w:val="001E4F92"/>
    <w:rsid w:val="001F4A73"/>
    <w:rsid w:val="001F74CD"/>
    <w:rsid w:val="00203093"/>
    <w:rsid w:val="00205580"/>
    <w:rsid w:val="002157BB"/>
    <w:rsid w:val="00222F09"/>
    <w:rsid w:val="002262B5"/>
    <w:rsid w:val="0023138D"/>
    <w:rsid w:val="0024118E"/>
    <w:rsid w:val="00241BAC"/>
    <w:rsid w:val="00260382"/>
    <w:rsid w:val="002619AD"/>
    <w:rsid w:val="00266CB4"/>
    <w:rsid w:val="00267DD1"/>
    <w:rsid w:val="002801AA"/>
    <w:rsid w:val="0029292E"/>
    <w:rsid w:val="002946D3"/>
    <w:rsid w:val="00294A11"/>
    <w:rsid w:val="00295B34"/>
    <w:rsid w:val="00295B55"/>
    <w:rsid w:val="002A5D69"/>
    <w:rsid w:val="002B1DBF"/>
    <w:rsid w:val="002B6640"/>
    <w:rsid w:val="002C035E"/>
    <w:rsid w:val="002C0D5D"/>
    <w:rsid w:val="002C4F6A"/>
    <w:rsid w:val="002C692D"/>
    <w:rsid w:val="002C6ABE"/>
    <w:rsid w:val="002D548E"/>
    <w:rsid w:val="002D55E3"/>
    <w:rsid w:val="002E388C"/>
    <w:rsid w:val="002F1BF3"/>
    <w:rsid w:val="002F2118"/>
    <w:rsid w:val="002F3477"/>
    <w:rsid w:val="002F4D43"/>
    <w:rsid w:val="002F63E8"/>
    <w:rsid w:val="002F662B"/>
    <w:rsid w:val="00302A12"/>
    <w:rsid w:val="003056C6"/>
    <w:rsid w:val="00310C10"/>
    <w:rsid w:val="00311B14"/>
    <w:rsid w:val="00324306"/>
    <w:rsid w:val="00326A49"/>
    <w:rsid w:val="003278D6"/>
    <w:rsid w:val="003303F0"/>
    <w:rsid w:val="0034059B"/>
    <w:rsid w:val="00343094"/>
    <w:rsid w:val="00344D94"/>
    <w:rsid w:val="003458CD"/>
    <w:rsid w:val="0035019C"/>
    <w:rsid w:val="003504DC"/>
    <w:rsid w:val="00360248"/>
    <w:rsid w:val="003617C6"/>
    <w:rsid w:val="003660FA"/>
    <w:rsid w:val="00366A46"/>
    <w:rsid w:val="0037122F"/>
    <w:rsid w:val="00377A0D"/>
    <w:rsid w:val="00381B64"/>
    <w:rsid w:val="0038677D"/>
    <w:rsid w:val="0039348D"/>
    <w:rsid w:val="003A4A69"/>
    <w:rsid w:val="003A5D7A"/>
    <w:rsid w:val="003D3FF4"/>
    <w:rsid w:val="003D61F2"/>
    <w:rsid w:val="003D7161"/>
    <w:rsid w:val="003D7863"/>
    <w:rsid w:val="003E3F9D"/>
    <w:rsid w:val="003E69E5"/>
    <w:rsid w:val="003F3C31"/>
    <w:rsid w:val="003F572D"/>
    <w:rsid w:val="0040748E"/>
    <w:rsid w:val="00412206"/>
    <w:rsid w:val="00416AB1"/>
    <w:rsid w:val="00421070"/>
    <w:rsid w:val="00423F92"/>
    <w:rsid w:val="00427E08"/>
    <w:rsid w:val="00430FB7"/>
    <w:rsid w:val="004349BA"/>
    <w:rsid w:val="0043575C"/>
    <w:rsid w:val="004365C7"/>
    <w:rsid w:val="0043666A"/>
    <w:rsid w:val="00437609"/>
    <w:rsid w:val="00441325"/>
    <w:rsid w:val="004425B7"/>
    <w:rsid w:val="00444A85"/>
    <w:rsid w:val="00452DF6"/>
    <w:rsid w:val="004627EE"/>
    <w:rsid w:val="00462CFA"/>
    <w:rsid w:val="0047315F"/>
    <w:rsid w:val="004745B0"/>
    <w:rsid w:val="00477806"/>
    <w:rsid w:val="00483AF3"/>
    <w:rsid w:val="00486DB1"/>
    <w:rsid w:val="00487342"/>
    <w:rsid w:val="00493E10"/>
    <w:rsid w:val="004972E8"/>
    <w:rsid w:val="004A05E8"/>
    <w:rsid w:val="004C0F9E"/>
    <w:rsid w:val="004C1243"/>
    <w:rsid w:val="004C500F"/>
    <w:rsid w:val="004C5C26"/>
    <w:rsid w:val="004D05D5"/>
    <w:rsid w:val="004D214B"/>
    <w:rsid w:val="004F711B"/>
    <w:rsid w:val="004F7E99"/>
    <w:rsid w:val="005003F9"/>
    <w:rsid w:val="0050417B"/>
    <w:rsid w:val="005133CE"/>
    <w:rsid w:val="00517764"/>
    <w:rsid w:val="00521BA3"/>
    <w:rsid w:val="00523E0D"/>
    <w:rsid w:val="00525588"/>
    <w:rsid w:val="00526041"/>
    <w:rsid w:val="0052710E"/>
    <w:rsid w:val="0053247D"/>
    <w:rsid w:val="0053749F"/>
    <w:rsid w:val="005442FC"/>
    <w:rsid w:val="0055631D"/>
    <w:rsid w:val="00570CE4"/>
    <w:rsid w:val="00570DF8"/>
    <w:rsid w:val="00583276"/>
    <w:rsid w:val="005833D9"/>
    <w:rsid w:val="00593935"/>
    <w:rsid w:val="00595636"/>
    <w:rsid w:val="005973FD"/>
    <w:rsid w:val="00597C68"/>
    <w:rsid w:val="005A0B3A"/>
    <w:rsid w:val="005A382B"/>
    <w:rsid w:val="005A4047"/>
    <w:rsid w:val="005A5AEB"/>
    <w:rsid w:val="005B0351"/>
    <w:rsid w:val="005C0D39"/>
    <w:rsid w:val="005C0EB4"/>
    <w:rsid w:val="005C6232"/>
    <w:rsid w:val="005D0AE7"/>
    <w:rsid w:val="005D59F0"/>
    <w:rsid w:val="005D6323"/>
    <w:rsid w:val="005D6F7A"/>
    <w:rsid w:val="005D71EB"/>
    <w:rsid w:val="005E1480"/>
    <w:rsid w:val="005E28E4"/>
    <w:rsid w:val="005E3CEE"/>
    <w:rsid w:val="005E78EE"/>
    <w:rsid w:val="005F139F"/>
    <w:rsid w:val="005F1EBD"/>
    <w:rsid w:val="006063D0"/>
    <w:rsid w:val="00612F96"/>
    <w:rsid w:val="00613BD2"/>
    <w:rsid w:val="00613C45"/>
    <w:rsid w:val="0062000D"/>
    <w:rsid w:val="00620922"/>
    <w:rsid w:val="00621DCE"/>
    <w:rsid w:val="00633D4E"/>
    <w:rsid w:val="0063526F"/>
    <w:rsid w:val="00637E86"/>
    <w:rsid w:val="006422DE"/>
    <w:rsid w:val="006439FA"/>
    <w:rsid w:val="00667FF0"/>
    <w:rsid w:val="0067485D"/>
    <w:rsid w:val="0069527B"/>
    <w:rsid w:val="006A2065"/>
    <w:rsid w:val="006A3D88"/>
    <w:rsid w:val="006A4A7A"/>
    <w:rsid w:val="006B0848"/>
    <w:rsid w:val="006B234D"/>
    <w:rsid w:val="006B5E0B"/>
    <w:rsid w:val="006B628A"/>
    <w:rsid w:val="006B733D"/>
    <w:rsid w:val="006C34AE"/>
    <w:rsid w:val="006C67AF"/>
    <w:rsid w:val="006D2384"/>
    <w:rsid w:val="006D3DC5"/>
    <w:rsid w:val="006E3EBA"/>
    <w:rsid w:val="006F0B6A"/>
    <w:rsid w:val="006F143B"/>
    <w:rsid w:val="00700302"/>
    <w:rsid w:val="00702738"/>
    <w:rsid w:val="007039EC"/>
    <w:rsid w:val="007043F3"/>
    <w:rsid w:val="007078E7"/>
    <w:rsid w:val="0071572D"/>
    <w:rsid w:val="007157BA"/>
    <w:rsid w:val="007160C5"/>
    <w:rsid w:val="007169F9"/>
    <w:rsid w:val="007174A6"/>
    <w:rsid w:val="007224B3"/>
    <w:rsid w:val="00722B4A"/>
    <w:rsid w:val="00723C75"/>
    <w:rsid w:val="0072524C"/>
    <w:rsid w:val="00731203"/>
    <w:rsid w:val="00731303"/>
    <w:rsid w:val="007402E0"/>
    <w:rsid w:val="00740463"/>
    <w:rsid w:val="0074489D"/>
    <w:rsid w:val="007514AD"/>
    <w:rsid w:val="00753654"/>
    <w:rsid w:val="0075524D"/>
    <w:rsid w:val="007560B0"/>
    <w:rsid w:val="00756725"/>
    <w:rsid w:val="007611E1"/>
    <w:rsid w:val="00761D81"/>
    <w:rsid w:val="007627D7"/>
    <w:rsid w:val="007648A0"/>
    <w:rsid w:val="00776C4F"/>
    <w:rsid w:val="007838E4"/>
    <w:rsid w:val="007846DC"/>
    <w:rsid w:val="007867CE"/>
    <w:rsid w:val="00787BD7"/>
    <w:rsid w:val="00793729"/>
    <w:rsid w:val="007A0A5C"/>
    <w:rsid w:val="007A19D8"/>
    <w:rsid w:val="007A1DA1"/>
    <w:rsid w:val="007A2040"/>
    <w:rsid w:val="007B309F"/>
    <w:rsid w:val="007B7A18"/>
    <w:rsid w:val="007C523C"/>
    <w:rsid w:val="007C5FB7"/>
    <w:rsid w:val="007D1E57"/>
    <w:rsid w:val="007E32AC"/>
    <w:rsid w:val="007E36E4"/>
    <w:rsid w:val="007E5E8C"/>
    <w:rsid w:val="007F0ACE"/>
    <w:rsid w:val="007F3706"/>
    <w:rsid w:val="007F7BEF"/>
    <w:rsid w:val="00804024"/>
    <w:rsid w:val="00805B00"/>
    <w:rsid w:val="00815C4C"/>
    <w:rsid w:val="0081753E"/>
    <w:rsid w:val="0084239D"/>
    <w:rsid w:val="0085010E"/>
    <w:rsid w:val="00853180"/>
    <w:rsid w:val="0085454F"/>
    <w:rsid w:val="00862BA9"/>
    <w:rsid w:val="008657F6"/>
    <w:rsid w:val="008713FC"/>
    <w:rsid w:val="0087354F"/>
    <w:rsid w:val="00874A84"/>
    <w:rsid w:val="00875292"/>
    <w:rsid w:val="008772F0"/>
    <w:rsid w:val="00882D34"/>
    <w:rsid w:val="00885708"/>
    <w:rsid w:val="0089603B"/>
    <w:rsid w:val="00896985"/>
    <w:rsid w:val="008A1B4E"/>
    <w:rsid w:val="008B6B14"/>
    <w:rsid w:val="008C45B5"/>
    <w:rsid w:val="008C53D0"/>
    <w:rsid w:val="008C5D7A"/>
    <w:rsid w:val="008D4961"/>
    <w:rsid w:val="008D527A"/>
    <w:rsid w:val="008D56DA"/>
    <w:rsid w:val="008D5771"/>
    <w:rsid w:val="008F2D09"/>
    <w:rsid w:val="008F472E"/>
    <w:rsid w:val="008F5FCD"/>
    <w:rsid w:val="00902556"/>
    <w:rsid w:val="0090338C"/>
    <w:rsid w:val="00907B9F"/>
    <w:rsid w:val="0091048E"/>
    <w:rsid w:val="00913E83"/>
    <w:rsid w:val="00916AAD"/>
    <w:rsid w:val="0092138B"/>
    <w:rsid w:val="00924ABC"/>
    <w:rsid w:val="00926F28"/>
    <w:rsid w:val="00940E8F"/>
    <w:rsid w:val="00950730"/>
    <w:rsid w:val="0095218A"/>
    <w:rsid w:val="0095309C"/>
    <w:rsid w:val="009652F2"/>
    <w:rsid w:val="009719ED"/>
    <w:rsid w:val="0097774C"/>
    <w:rsid w:val="00986C37"/>
    <w:rsid w:val="0098798E"/>
    <w:rsid w:val="00990F79"/>
    <w:rsid w:val="009935C9"/>
    <w:rsid w:val="00994299"/>
    <w:rsid w:val="009942AD"/>
    <w:rsid w:val="00997074"/>
    <w:rsid w:val="00997528"/>
    <w:rsid w:val="0099796A"/>
    <w:rsid w:val="009B08B2"/>
    <w:rsid w:val="009B0CB4"/>
    <w:rsid w:val="009B1C15"/>
    <w:rsid w:val="009C1346"/>
    <w:rsid w:val="009D05C8"/>
    <w:rsid w:val="009D30F9"/>
    <w:rsid w:val="009D50EC"/>
    <w:rsid w:val="009D6444"/>
    <w:rsid w:val="009D6620"/>
    <w:rsid w:val="009E3C0B"/>
    <w:rsid w:val="009F0639"/>
    <w:rsid w:val="009F0DC3"/>
    <w:rsid w:val="009F1362"/>
    <w:rsid w:val="009F7EA8"/>
    <w:rsid w:val="00A043C6"/>
    <w:rsid w:val="00A06576"/>
    <w:rsid w:val="00A13244"/>
    <w:rsid w:val="00A132A4"/>
    <w:rsid w:val="00A134F9"/>
    <w:rsid w:val="00A20ABA"/>
    <w:rsid w:val="00A233B0"/>
    <w:rsid w:val="00A239AA"/>
    <w:rsid w:val="00A25C11"/>
    <w:rsid w:val="00A33C77"/>
    <w:rsid w:val="00A40C98"/>
    <w:rsid w:val="00A439E8"/>
    <w:rsid w:val="00A45753"/>
    <w:rsid w:val="00A53423"/>
    <w:rsid w:val="00A542C6"/>
    <w:rsid w:val="00A623A8"/>
    <w:rsid w:val="00A62659"/>
    <w:rsid w:val="00A65F20"/>
    <w:rsid w:val="00A76293"/>
    <w:rsid w:val="00A77DA2"/>
    <w:rsid w:val="00A83B6B"/>
    <w:rsid w:val="00A85D9D"/>
    <w:rsid w:val="00A90925"/>
    <w:rsid w:val="00A90C6B"/>
    <w:rsid w:val="00A92C4C"/>
    <w:rsid w:val="00A94E17"/>
    <w:rsid w:val="00AA602D"/>
    <w:rsid w:val="00AB572D"/>
    <w:rsid w:val="00AC6EB0"/>
    <w:rsid w:val="00AD0DEE"/>
    <w:rsid w:val="00AD5C6D"/>
    <w:rsid w:val="00AE2923"/>
    <w:rsid w:val="00AE5332"/>
    <w:rsid w:val="00AE7F9D"/>
    <w:rsid w:val="00AF605C"/>
    <w:rsid w:val="00B028F7"/>
    <w:rsid w:val="00B04455"/>
    <w:rsid w:val="00B22863"/>
    <w:rsid w:val="00B3085A"/>
    <w:rsid w:val="00B336C4"/>
    <w:rsid w:val="00B3699D"/>
    <w:rsid w:val="00B41502"/>
    <w:rsid w:val="00B51024"/>
    <w:rsid w:val="00B51D6D"/>
    <w:rsid w:val="00B5318B"/>
    <w:rsid w:val="00B60CD8"/>
    <w:rsid w:val="00B60F9C"/>
    <w:rsid w:val="00B6769E"/>
    <w:rsid w:val="00B7346D"/>
    <w:rsid w:val="00B73F22"/>
    <w:rsid w:val="00B76F9A"/>
    <w:rsid w:val="00B810B2"/>
    <w:rsid w:val="00BA26F7"/>
    <w:rsid w:val="00BA79F0"/>
    <w:rsid w:val="00BB5068"/>
    <w:rsid w:val="00BB7959"/>
    <w:rsid w:val="00BB7AE8"/>
    <w:rsid w:val="00BC0CB7"/>
    <w:rsid w:val="00BC2CB1"/>
    <w:rsid w:val="00BC4EC6"/>
    <w:rsid w:val="00BD0481"/>
    <w:rsid w:val="00BD07B9"/>
    <w:rsid w:val="00BD0E55"/>
    <w:rsid w:val="00BD4447"/>
    <w:rsid w:val="00BE23A0"/>
    <w:rsid w:val="00BE2623"/>
    <w:rsid w:val="00BE3923"/>
    <w:rsid w:val="00BE4BF0"/>
    <w:rsid w:val="00BE5EE5"/>
    <w:rsid w:val="00BE68EE"/>
    <w:rsid w:val="00BE7F63"/>
    <w:rsid w:val="00BF12A7"/>
    <w:rsid w:val="00BF45FB"/>
    <w:rsid w:val="00BF6AB9"/>
    <w:rsid w:val="00BF6D2E"/>
    <w:rsid w:val="00C03289"/>
    <w:rsid w:val="00C0525B"/>
    <w:rsid w:val="00C06B14"/>
    <w:rsid w:val="00C07EF5"/>
    <w:rsid w:val="00C12208"/>
    <w:rsid w:val="00C123B1"/>
    <w:rsid w:val="00C21071"/>
    <w:rsid w:val="00C2398C"/>
    <w:rsid w:val="00C25569"/>
    <w:rsid w:val="00C27366"/>
    <w:rsid w:val="00C36392"/>
    <w:rsid w:val="00C574E1"/>
    <w:rsid w:val="00C63AA8"/>
    <w:rsid w:val="00C67D30"/>
    <w:rsid w:val="00C67FAE"/>
    <w:rsid w:val="00C7783C"/>
    <w:rsid w:val="00C87FBC"/>
    <w:rsid w:val="00C90888"/>
    <w:rsid w:val="00CA5847"/>
    <w:rsid w:val="00CA6B58"/>
    <w:rsid w:val="00CB1AE6"/>
    <w:rsid w:val="00CB3ED4"/>
    <w:rsid w:val="00CB3F86"/>
    <w:rsid w:val="00CB51A7"/>
    <w:rsid w:val="00CC69DC"/>
    <w:rsid w:val="00CC71E7"/>
    <w:rsid w:val="00CD34F0"/>
    <w:rsid w:val="00CD3C16"/>
    <w:rsid w:val="00CD4B79"/>
    <w:rsid w:val="00CD4EEA"/>
    <w:rsid w:val="00CD5FE7"/>
    <w:rsid w:val="00CE0954"/>
    <w:rsid w:val="00CE3592"/>
    <w:rsid w:val="00CF026D"/>
    <w:rsid w:val="00CF11F7"/>
    <w:rsid w:val="00CF2646"/>
    <w:rsid w:val="00CF69EC"/>
    <w:rsid w:val="00D05112"/>
    <w:rsid w:val="00D13212"/>
    <w:rsid w:val="00D1323F"/>
    <w:rsid w:val="00D202BA"/>
    <w:rsid w:val="00D251AC"/>
    <w:rsid w:val="00D278CF"/>
    <w:rsid w:val="00D3402A"/>
    <w:rsid w:val="00D43766"/>
    <w:rsid w:val="00D45E22"/>
    <w:rsid w:val="00D468CA"/>
    <w:rsid w:val="00D47CCF"/>
    <w:rsid w:val="00D56103"/>
    <w:rsid w:val="00D62B08"/>
    <w:rsid w:val="00D62C26"/>
    <w:rsid w:val="00D6457B"/>
    <w:rsid w:val="00D66DEC"/>
    <w:rsid w:val="00D71A41"/>
    <w:rsid w:val="00D768A4"/>
    <w:rsid w:val="00D8737C"/>
    <w:rsid w:val="00D91E49"/>
    <w:rsid w:val="00D92F52"/>
    <w:rsid w:val="00D93242"/>
    <w:rsid w:val="00D963FA"/>
    <w:rsid w:val="00DA6BE7"/>
    <w:rsid w:val="00DA753F"/>
    <w:rsid w:val="00DA79D3"/>
    <w:rsid w:val="00DB349F"/>
    <w:rsid w:val="00DB4E51"/>
    <w:rsid w:val="00DC182C"/>
    <w:rsid w:val="00DC5754"/>
    <w:rsid w:val="00DD34A3"/>
    <w:rsid w:val="00DD5566"/>
    <w:rsid w:val="00DD6056"/>
    <w:rsid w:val="00DE7B13"/>
    <w:rsid w:val="00DE7C6A"/>
    <w:rsid w:val="00DF1BA2"/>
    <w:rsid w:val="00DF2857"/>
    <w:rsid w:val="00DF6EFD"/>
    <w:rsid w:val="00DF782B"/>
    <w:rsid w:val="00E00E18"/>
    <w:rsid w:val="00E028D1"/>
    <w:rsid w:val="00E03AEF"/>
    <w:rsid w:val="00E102DE"/>
    <w:rsid w:val="00E16547"/>
    <w:rsid w:val="00E20DB1"/>
    <w:rsid w:val="00E24825"/>
    <w:rsid w:val="00E3189E"/>
    <w:rsid w:val="00E41106"/>
    <w:rsid w:val="00E42093"/>
    <w:rsid w:val="00E45FE0"/>
    <w:rsid w:val="00E4729A"/>
    <w:rsid w:val="00E522AD"/>
    <w:rsid w:val="00E64103"/>
    <w:rsid w:val="00E7607B"/>
    <w:rsid w:val="00E76CD1"/>
    <w:rsid w:val="00E82F35"/>
    <w:rsid w:val="00E94F07"/>
    <w:rsid w:val="00E966D9"/>
    <w:rsid w:val="00EA20EC"/>
    <w:rsid w:val="00EA36D7"/>
    <w:rsid w:val="00EB18B9"/>
    <w:rsid w:val="00EC0038"/>
    <w:rsid w:val="00ED210F"/>
    <w:rsid w:val="00ED42C4"/>
    <w:rsid w:val="00ED66F9"/>
    <w:rsid w:val="00EE4AD8"/>
    <w:rsid w:val="00EF76E4"/>
    <w:rsid w:val="00F05C4E"/>
    <w:rsid w:val="00F139AC"/>
    <w:rsid w:val="00F21EAC"/>
    <w:rsid w:val="00F3076F"/>
    <w:rsid w:val="00F31064"/>
    <w:rsid w:val="00F3243D"/>
    <w:rsid w:val="00F441BF"/>
    <w:rsid w:val="00F46D0D"/>
    <w:rsid w:val="00F745E3"/>
    <w:rsid w:val="00F748B6"/>
    <w:rsid w:val="00F75625"/>
    <w:rsid w:val="00F831A1"/>
    <w:rsid w:val="00F83896"/>
    <w:rsid w:val="00F903E9"/>
    <w:rsid w:val="00F90470"/>
    <w:rsid w:val="00F91AFD"/>
    <w:rsid w:val="00F928E4"/>
    <w:rsid w:val="00F928F6"/>
    <w:rsid w:val="00F92B59"/>
    <w:rsid w:val="00F948BC"/>
    <w:rsid w:val="00F94B66"/>
    <w:rsid w:val="00F960CF"/>
    <w:rsid w:val="00F965B9"/>
    <w:rsid w:val="00F979EC"/>
    <w:rsid w:val="00FA10A3"/>
    <w:rsid w:val="00FA1226"/>
    <w:rsid w:val="00FA1824"/>
    <w:rsid w:val="00FA286C"/>
    <w:rsid w:val="00FC1C71"/>
    <w:rsid w:val="00FC1F8C"/>
    <w:rsid w:val="00FC3682"/>
    <w:rsid w:val="00FC5A16"/>
    <w:rsid w:val="00FD09D8"/>
    <w:rsid w:val="00FE0E9C"/>
    <w:rsid w:val="00FE2854"/>
    <w:rsid w:val="00FE3C9C"/>
    <w:rsid w:val="00FE6541"/>
    <w:rsid w:val="00FE665B"/>
    <w:rsid w:val="00FF2318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B1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3F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3F92"/>
    <w:rPr>
      <w:rFonts w:ascii="Trebuchet MS" w:eastAsia="Times New Roman" w:hAnsi="Trebuchet MS" w:cs="Times New Roman"/>
      <w:sz w:val="18"/>
    </w:rPr>
  </w:style>
  <w:style w:type="paragraph" w:customStyle="1" w:styleId="mcntmcntmsonormal">
    <w:name w:val="mcntmcntmsonormal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bodytext2">
    <w:name w:val="mcntmcntmsobodytext2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commenttext">
    <w:name w:val="mcntmcntmsocommenttext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46D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46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0DC3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181AD4"/>
    <w:rPr>
      <w:i/>
      <w:iCs/>
      <w:color w:val="5B9BD5" w:themeColor="accent1"/>
    </w:rPr>
  </w:style>
  <w:style w:type="paragraph" w:styleId="NormalnyWeb">
    <w:name w:val="Normal (Web)"/>
    <w:basedOn w:val="Normalny"/>
    <w:uiPriority w:val="99"/>
    <w:semiHidden/>
    <w:unhideWhenUsed/>
    <w:rsid w:val="001D7B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3F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3F92"/>
    <w:rPr>
      <w:rFonts w:ascii="Trebuchet MS" w:eastAsia="Times New Roman" w:hAnsi="Trebuchet MS" w:cs="Times New Roman"/>
      <w:sz w:val="18"/>
    </w:rPr>
  </w:style>
  <w:style w:type="paragraph" w:customStyle="1" w:styleId="mcntmcntmsonormal">
    <w:name w:val="mcntmcntmsonormal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bodytext2">
    <w:name w:val="mcntmcntmsobodytext2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commenttext">
    <w:name w:val="mcntmcntmsocommenttext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46D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46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0DC3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181AD4"/>
    <w:rPr>
      <w:i/>
      <w:iCs/>
      <w:color w:val="5B9BD5" w:themeColor="accent1"/>
    </w:rPr>
  </w:style>
  <w:style w:type="paragraph" w:styleId="NormalnyWeb">
    <w:name w:val="Normal (Web)"/>
    <w:basedOn w:val="Normalny"/>
    <w:uiPriority w:val="99"/>
    <w:semiHidden/>
    <w:unhideWhenUsed/>
    <w:rsid w:val="001D7B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waga@uokik.gov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FC502-11D0-4501-8981-8868BCD6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Dom</cp:lastModifiedBy>
  <cp:revision>2</cp:revision>
  <cp:lastPrinted>2020-04-17T08:45:00Z</cp:lastPrinted>
  <dcterms:created xsi:type="dcterms:W3CDTF">2020-05-08T08:38:00Z</dcterms:created>
  <dcterms:modified xsi:type="dcterms:W3CDTF">2020-05-08T08:38:00Z</dcterms:modified>
</cp:coreProperties>
</file>