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2FFA" w14:textId="77777777" w:rsidR="00113BB5" w:rsidRPr="00536E3B" w:rsidRDefault="00282A03" w:rsidP="00F662DA">
      <w:pPr>
        <w:pStyle w:val="Standard"/>
        <w:jc w:val="right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Załącznik nr 5 do ogłoszenia</w:t>
      </w:r>
    </w:p>
    <w:p w14:paraId="7E6E3D84" w14:textId="77777777" w:rsidR="001619D9" w:rsidRPr="00536E3B" w:rsidRDefault="00282A03" w:rsidP="00F662DA">
      <w:pPr>
        <w:pStyle w:val="Tytu"/>
      </w:pPr>
      <w:r w:rsidRPr="00536E3B">
        <w:t>KLAUZULA INFORMACYJNA O PRZETWARZANIU DANYCH OSOBOWYCH</w:t>
      </w:r>
    </w:p>
    <w:p w14:paraId="663AFDE4" w14:textId="77777777" w:rsidR="00536E3B" w:rsidRDefault="00536E3B" w:rsidP="00F662DA">
      <w:pPr>
        <w:pStyle w:val="Standard"/>
        <w:jc w:val="both"/>
        <w:rPr>
          <w:rFonts w:ascii="Garamond" w:hAnsi="Garamond" w:cs="Arial"/>
          <w:sz w:val="20"/>
          <w:szCs w:val="20"/>
        </w:rPr>
      </w:pPr>
    </w:p>
    <w:p w14:paraId="002B074C" w14:textId="56782059" w:rsidR="00536E3B" w:rsidRPr="00536E3B" w:rsidRDefault="00536E3B" w:rsidP="00F662DA">
      <w:pPr>
        <w:jc w:val="both"/>
        <w:rPr>
          <w:rFonts w:ascii="Garamond" w:hAnsi="Garamond"/>
          <w:sz w:val="20"/>
          <w:szCs w:val="20"/>
        </w:rPr>
      </w:pPr>
      <w:r w:rsidRPr="00536E3B">
        <w:rPr>
          <w:rFonts w:ascii="Garamond" w:hAnsi="Garamond"/>
          <w:sz w:val="20"/>
          <w:szCs w:val="20"/>
        </w:rPr>
        <w:t>Zgodnie z art. 12</w:t>
      </w:r>
      <w:r w:rsidR="006D613D">
        <w:rPr>
          <w:rFonts w:ascii="Garamond" w:hAnsi="Garamond"/>
          <w:sz w:val="20"/>
          <w:szCs w:val="20"/>
        </w:rPr>
        <w:t>,</w:t>
      </w:r>
      <w:r w:rsidRPr="00536E3B">
        <w:rPr>
          <w:rFonts w:ascii="Garamond" w:hAnsi="Garamond"/>
          <w:sz w:val="20"/>
          <w:szCs w:val="20"/>
        </w:rPr>
        <w:t>13 i 14 Rozporządzenia Parlamentu Europejskiego i Rady (UE) w sp</w:t>
      </w:r>
      <w:r w:rsidR="00F662DA">
        <w:rPr>
          <w:rFonts w:ascii="Garamond" w:hAnsi="Garamond"/>
          <w:sz w:val="20"/>
          <w:szCs w:val="20"/>
        </w:rPr>
        <w:t>rawie ochrony osób fizycznych w </w:t>
      </w:r>
      <w:r w:rsidRPr="00536E3B">
        <w:rPr>
          <w:rFonts w:ascii="Garamond" w:hAnsi="Garamond"/>
          <w:sz w:val="20"/>
          <w:szCs w:val="20"/>
        </w:rPr>
        <w:t>związku z  przetwarzaniem danych osobowych i w sprawie swobodnego przepływu takich danych oraz uchylenia dyrektywy 95/46/WE zwanego dalej Rozporządzeniem z dnia 27 kwietnia 2016</w:t>
      </w:r>
      <w:r w:rsidR="001002DB">
        <w:rPr>
          <w:rFonts w:ascii="Garamond" w:hAnsi="Garamond"/>
          <w:sz w:val="20"/>
          <w:szCs w:val="20"/>
        </w:rPr>
        <w:t> </w:t>
      </w:r>
      <w:r w:rsidRPr="00536E3B">
        <w:rPr>
          <w:rFonts w:ascii="Garamond" w:hAnsi="Garamond"/>
          <w:sz w:val="20"/>
          <w:szCs w:val="20"/>
        </w:rPr>
        <w:t>r., informujemy, iż:</w:t>
      </w:r>
    </w:p>
    <w:p w14:paraId="0DC39E91" w14:textId="77777777" w:rsidR="00536E3B" w:rsidRPr="00536E3B" w:rsidRDefault="00536E3B" w:rsidP="001002DB">
      <w:pPr>
        <w:tabs>
          <w:tab w:val="left" w:pos="187"/>
          <w:tab w:val="left" w:leader="dot" w:pos="6682"/>
        </w:tabs>
        <w:spacing w:before="160"/>
        <w:ind w:right="2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1)</w:t>
      </w:r>
      <w:r w:rsidRPr="00536E3B">
        <w:rPr>
          <w:rFonts w:ascii="Garamond" w:hAnsi="Garamond"/>
          <w:sz w:val="20"/>
          <w:szCs w:val="20"/>
        </w:rPr>
        <w:t xml:space="preserve"> Administratorem danych osobowych jest Starosta Powiatu Sochaczewskiego z siedzibą w Sochaczewie przy ulicy Marsz</w:t>
      </w:r>
      <w:r w:rsidR="007D45F2">
        <w:rPr>
          <w:rFonts w:ascii="Garamond" w:hAnsi="Garamond"/>
          <w:sz w:val="20"/>
          <w:szCs w:val="20"/>
        </w:rPr>
        <w:t>. </w:t>
      </w:r>
      <w:r w:rsidRPr="00536E3B">
        <w:rPr>
          <w:rFonts w:ascii="Garamond" w:hAnsi="Garamond"/>
          <w:sz w:val="20"/>
          <w:szCs w:val="20"/>
        </w:rPr>
        <w:t>J</w:t>
      </w:r>
      <w:r w:rsidR="007D45F2">
        <w:rPr>
          <w:rFonts w:ascii="Garamond" w:hAnsi="Garamond"/>
          <w:sz w:val="20"/>
          <w:szCs w:val="20"/>
        </w:rPr>
        <w:t>. </w:t>
      </w:r>
      <w:r w:rsidRPr="00536E3B">
        <w:rPr>
          <w:rFonts w:ascii="Garamond" w:hAnsi="Garamond"/>
          <w:sz w:val="20"/>
          <w:szCs w:val="20"/>
        </w:rPr>
        <w:t>Piłsudskiego 65</w:t>
      </w:r>
    </w:p>
    <w:p w14:paraId="24A6DDBF" w14:textId="1E33D5BA" w:rsidR="00536E3B" w:rsidRDefault="00536E3B" w:rsidP="001002DB">
      <w:pPr>
        <w:tabs>
          <w:tab w:val="left" w:pos="187"/>
          <w:tab w:val="left" w:leader="dot" w:pos="4068"/>
        </w:tabs>
        <w:autoSpaceDE w:val="0"/>
        <w:spacing w:before="160"/>
        <w:ind w:right="28"/>
        <w:jc w:val="both"/>
        <w:rPr>
          <w:rFonts w:ascii="Garamond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2) </w:t>
      </w:r>
      <w:r w:rsidRPr="00536E3B">
        <w:rPr>
          <w:rFonts w:ascii="Garamond" w:hAnsi="Garamond"/>
          <w:sz w:val="20"/>
          <w:szCs w:val="20"/>
        </w:rPr>
        <w:t>Inspektorem Ochrony Danych w Starostwie Powiatowym w Sochaczewie jest Pan</w:t>
      </w:r>
      <w:r w:rsidR="00764943">
        <w:rPr>
          <w:rFonts w:ascii="Garamond" w:hAnsi="Garamond"/>
          <w:sz w:val="20"/>
          <w:szCs w:val="20"/>
        </w:rPr>
        <w:t>i</w:t>
      </w:r>
      <w:r w:rsidR="003C1D5F">
        <w:rPr>
          <w:rFonts w:ascii="Garamond" w:hAnsi="Garamond"/>
          <w:sz w:val="20"/>
          <w:szCs w:val="20"/>
        </w:rPr>
        <w:t xml:space="preserve"> Kinga </w:t>
      </w:r>
      <w:proofErr w:type="spellStart"/>
      <w:r w:rsidR="003C1D5F">
        <w:rPr>
          <w:rFonts w:ascii="Garamond" w:hAnsi="Garamond"/>
          <w:sz w:val="20"/>
          <w:szCs w:val="20"/>
        </w:rPr>
        <w:t>Oklińska</w:t>
      </w:r>
      <w:proofErr w:type="spellEnd"/>
      <w:r w:rsidR="00F662DA">
        <w:rPr>
          <w:rFonts w:ascii="Garamond" w:hAnsi="Garamond"/>
          <w:sz w:val="20"/>
          <w:szCs w:val="20"/>
        </w:rPr>
        <w:t>,</w:t>
      </w:r>
      <w:r w:rsidR="001002DB">
        <w:rPr>
          <w:rFonts w:ascii="Garamond" w:hAnsi="Garamond"/>
          <w:sz w:val="20"/>
          <w:szCs w:val="20"/>
        </w:rPr>
        <w:br/>
      </w:r>
      <w:r w:rsidRPr="00536E3B">
        <w:rPr>
          <w:rFonts w:ascii="Garamond" w:hAnsi="Garamond"/>
          <w:sz w:val="20"/>
          <w:szCs w:val="20"/>
        </w:rPr>
        <w:t>e-mail</w:t>
      </w:r>
      <w:r w:rsidR="00764943">
        <w:rPr>
          <w:rFonts w:ascii="Garamond" w:hAnsi="Garamond"/>
          <w:sz w:val="20"/>
          <w:szCs w:val="20"/>
        </w:rPr>
        <w:t xml:space="preserve"> oklinska@togatus.pl</w:t>
      </w:r>
    </w:p>
    <w:p w14:paraId="3095ABA8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3) Pani/Pana dane osobowe przetwarzane będą w oparciu o podstawy prawne wskazane w art. 6 ust. 1 litera a-e RODO</w:t>
      </w:r>
    </w:p>
    <w:p w14:paraId="78E70BB8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na podstawie zgody osoby, której dane dotyczą, na przetwarzanie swoich danych osobowych w</w:t>
      </w:r>
      <w:r w:rsidR="00113BB5" w:rsidRPr="00536E3B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jednym lub większej liczbie określonych celów, lub</w:t>
      </w:r>
    </w:p>
    <w:p w14:paraId="52B97AD1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realizacji umowy, której stroną jest osoba, której dane dotyczą, lub do podjęcia działań na żądanie osoby, której dane dotyczą, przed zawarciem umowy z Administratorem, lub</w:t>
      </w:r>
    </w:p>
    <w:p w14:paraId="30A99033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 xml:space="preserve">wypełnienia obowiązków wynikających z przepisów prawa ciążących na </w:t>
      </w:r>
      <w:r w:rsidR="00113BB5" w:rsidRPr="00536E3B">
        <w:rPr>
          <w:rFonts w:ascii="Garamond" w:hAnsi="Garamond" w:cs="Arial"/>
          <w:sz w:val="20"/>
          <w:szCs w:val="20"/>
        </w:rPr>
        <w:t>Administratorze</w:t>
      </w:r>
      <w:r w:rsidRPr="00536E3B">
        <w:rPr>
          <w:rFonts w:ascii="Garamond" w:hAnsi="Garamond" w:cs="Arial"/>
          <w:sz w:val="20"/>
          <w:szCs w:val="20"/>
        </w:rPr>
        <w:t xml:space="preserve"> lub</w:t>
      </w:r>
    </w:p>
    <w:p w14:paraId="740DBA0F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ochrony żywotnych interesów osoby, której dane dotyczą lub innej osoby fizycznej,</w:t>
      </w:r>
    </w:p>
    <w:p w14:paraId="4DA7C0DE" w14:textId="77777777" w:rsidR="001619D9" w:rsidRPr="00536E3B" w:rsidRDefault="00282A03" w:rsidP="001002DB">
      <w:pPr>
        <w:pStyle w:val="Standard"/>
        <w:numPr>
          <w:ilvl w:val="0"/>
          <w:numId w:val="3"/>
        </w:numPr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 celu wykonania zadania realizowanego w interesie publicznym lub w ramach sprawowania władzy publicznej powierzonej administratorowi,</w:t>
      </w:r>
    </w:p>
    <w:p w14:paraId="379EE262" w14:textId="77777777" w:rsidR="001619D9" w:rsidRPr="00536E3B" w:rsidRDefault="00282A03" w:rsidP="001002DB">
      <w:pPr>
        <w:pStyle w:val="Standard"/>
        <w:spacing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w</w:t>
      </w:r>
      <w:r w:rsidR="007D45F2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pozostałych przypadkach Pani/Pana dane osobowe przetwarzane są wyłącznie na podstawie wcześniej udzielonej zgody, w</w:t>
      </w:r>
      <w:r w:rsidR="007D45F2">
        <w:rPr>
          <w:rFonts w:ascii="Garamond" w:hAnsi="Garamond" w:cs="Arial"/>
          <w:sz w:val="20"/>
          <w:szCs w:val="20"/>
        </w:rPr>
        <w:t> </w:t>
      </w:r>
      <w:r w:rsidRPr="00536E3B">
        <w:rPr>
          <w:rFonts w:ascii="Garamond" w:hAnsi="Garamond" w:cs="Arial"/>
          <w:sz w:val="20"/>
          <w:szCs w:val="20"/>
        </w:rPr>
        <w:t>zakresie i celu określonym w treści zgody na podstawie art. 6 ust. 1 pkt c wyżej wymienionego Rozporządzenia;</w:t>
      </w:r>
    </w:p>
    <w:p w14:paraId="655FAC5B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4) Odbiorcą Pani/Pana danych osobowych będą wyłącznie podmioty uprawnione na podstawie przepisów prawa, a także podmioty, którym na podstawie zawartej umowy powierzono przetwarzanie danych osobowych.</w:t>
      </w:r>
    </w:p>
    <w:p w14:paraId="22640856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5) Pani/Pana dane osobowe nie będą przekazywane do państwa trzeciego/organizacji międzynarodowej;</w:t>
      </w:r>
    </w:p>
    <w:p w14:paraId="72A08695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6) Ma Pan/Pani prawo do:</w:t>
      </w:r>
    </w:p>
    <w:p w14:paraId="1357FCF0" w14:textId="77777777" w:rsidR="001619D9" w:rsidRPr="00536E3B" w:rsidRDefault="00282A03" w:rsidP="001002DB">
      <w:pPr>
        <w:pStyle w:val="Standard"/>
        <w:spacing w:after="0"/>
        <w:ind w:firstLine="284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a)</w:t>
      </w:r>
      <w:r w:rsidR="00113BB5" w:rsidRPr="00536E3B">
        <w:rPr>
          <w:rFonts w:ascii="Garamond" w:hAnsi="Garamond" w:cs="Arial"/>
          <w:sz w:val="20"/>
          <w:szCs w:val="20"/>
        </w:rPr>
        <w:t xml:space="preserve"> </w:t>
      </w:r>
      <w:r w:rsidRPr="00536E3B">
        <w:rPr>
          <w:rFonts w:ascii="Garamond" w:hAnsi="Garamond" w:cs="Arial"/>
          <w:sz w:val="20"/>
          <w:szCs w:val="20"/>
        </w:rPr>
        <w:t>dostępu do treści swoich danych,</w:t>
      </w:r>
    </w:p>
    <w:p w14:paraId="318F51F0" w14:textId="77777777" w:rsidR="001619D9" w:rsidRPr="00536E3B" w:rsidRDefault="00282A03" w:rsidP="001002DB">
      <w:pPr>
        <w:pStyle w:val="Standard"/>
        <w:spacing w:after="0"/>
        <w:ind w:firstLine="284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b) sprostowania treści swoich danych;</w:t>
      </w:r>
    </w:p>
    <w:p w14:paraId="62473A5A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7) Okres przechowywania Pani/Pana danych uzależniony jest od rodzaju sprawy, jaka została wniesiona do tutejszego Urzędu i nadanej jej kategorii archiwalnej, zgodnej z jednolitym rzeczowym wykazem akt określonym przepisem prawa. Pani/Pana dane osobowe mogą być jednak przechowywane dłużej ze względu na to, że materiały będące we władaniu administracji publicznej mogą być usunięte tylko na podstawie zgody archiwum państwowego;</w:t>
      </w:r>
    </w:p>
    <w:p w14:paraId="61968A8D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8) W przypadku uznania, że przetwarzanie Pani/Pana danych osobowych w Starostwie Powiatowym w </w:t>
      </w:r>
      <w:r w:rsidR="00536E3B">
        <w:rPr>
          <w:rFonts w:ascii="Garamond" w:hAnsi="Garamond" w:cs="Arial"/>
          <w:sz w:val="20"/>
          <w:szCs w:val="20"/>
        </w:rPr>
        <w:t>Sochaczewie</w:t>
      </w:r>
      <w:r w:rsidRPr="00536E3B">
        <w:rPr>
          <w:rFonts w:ascii="Garamond" w:hAnsi="Garamond" w:cs="Arial"/>
          <w:sz w:val="20"/>
          <w:szCs w:val="20"/>
        </w:rPr>
        <w:t xml:space="preserve"> narusza przepisy o ochronie tych danych ma Pani/Pan prawo wniesienia skargi do Prezesa Urzę</w:t>
      </w:r>
      <w:r w:rsidR="00536E3B">
        <w:rPr>
          <w:rFonts w:ascii="Garamond" w:hAnsi="Garamond" w:cs="Arial"/>
          <w:sz w:val="20"/>
          <w:szCs w:val="20"/>
        </w:rPr>
        <w:t>du Ochrony Danych Osobowych ul. </w:t>
      </w:r>
      <w:r w:rsidRPr="00536E3B">
        <w:rPr>
          <w:rFonts w:ascii="Garamond" w:hAnsi="Garamond" w:cs="Arial"/>
          <w:sz w:val="20"/>
          <w:szCs w:val="20"/>
        </w:rPr>
        <w:t>Stawki 2, 00-193 Warszawa;</w:t>
      </w:r>
    </w:p>
    <w:p w14:paraId="674E26BA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9) Podanie przez Panią/Pana danych osobowych jest wymogiem wynikającym z przepisów ustawy regulującej Pani/Pana sprawę i jest niezbędne do jej rozpatrzenia. Jeśli danych tych Administrator nie będzie posiadał, nie będzie mógł Pani/Pana sprawy rozpatrzyć;</w:t>
      </w:r>
    </w:p>
    <w:p w14:paraId="3C308FCD" w14:textId="77777777" w:rsidR="001619D9" w:rsidRPr="00536E3B" w:rsidRDefault="00282A03" w:rsidP="001002DB">
      <w:pPr>
        <w:pStyle w:val="Standard"/>
        <w:spacing w:before="160" w:after="0"/>
        <w:jc w:val="both"/>
        <w:rPr>
          <w:rFonts w:ascii="Garamond" w:hAnsi="Garamond"/>
        </w:rPr>
      </w:pPr>
      <w:r w:rsidRPr="00536E3B">
        <w:rPr>
          <w:rFonts w:ascii="Garamond" w:hAnsi="Garamond" w:cs="Arial"/>
          <w:sz w:val="20"/>
          <w:szCs w:val="20"/>
        </w:rPr>
        <w:t>10) Decyzje w Pani/Pana sprawie nie będą zapadały w sposób zautomatyzowany, a dane nie będą podlegać profilowaniu.</w:t>
      </w:r>
    </w:p>
    <w:p w14:paraId="2E098A55" w14:textId="77777777" w:rsidR="00F33C8D" w:rsidRPr="00536E3B" w:rsidRDefault="00282A03" w:rsidP="001002DB">
      <w:pPr>
        <w:pStyle w:val="Standard"/>
        <w:spacing w:before="320"/>
        <w:ind w:right="282"/>
        <w:jc w:val="right"/>
        <w:rPr>
          <w:rFonts w:ascii="Garamond" w:hAnsi="Garamond" w:cs="Arial"/>
          <w:sz w:val="20"/>
          <w:szCs w:val="20"/>
        </w:rPr>
      </w:pPr>
      <w:r w:rsidRPr="00536E3B">
        <w:rPr>
          <w:rFonts w:ascii="Garamond" w:hAnsi="Garamond" w:cs="Arial"/>
          <w:sz w:val="20"/>
          <w:szCs w:val="20"/>
        </w:rPr>
        <w:t>Zapoznałem się z w/w informacją.</w:t>
      </w:r>
    </w:p>
    <w:p w14:paraId="3F0CB712" w14:textId="77777777" w:rsidR="00F33C8D" w:rsidRPr="00536E3B" w:rsidRDefault="00F33C8D" w:rsidP="00F662DA">
      <w:pPr>
        <w:pStyle w:val="Standard"/>
        <w:jc w:val="both"/>
        <w:rPr>
          <w:rFonts w:ascii="Garamond" w:hAnsi="Garamond" w:cs="Arial"/>
          <w:sz w:val="20"/>
          <w:szCs w:val="20"/>
        </w:rPr>
      </w:pPr>
    </w:p>
    <w:p w14:paraId="65D7FF5C" w14:textId="77777777" w:rsidR="001002DB" w:rsidRPr="00684018" w:rsidRDefault="001002DB" w:rsidP="001002DB">
      <w:pPr>
        <w:tabs>
          <w:tab w:val="left" w:pos="5400"/>
        </w:tabs>
        <w:spacing w:line="288" w:lineRule="auto"/>
        <w:jc w:val="right"/>
        <w:rPr>
          <w:rFonts w:ascii="Garamond" w:hAnsi="Garamond"/>
        </w:rPr>
      </w:pPr>
      <w:r w:rsidRPr="00684018">
        <w:rPr>
          <w:rFonts w:ascii="Garamond" w:eastAsia="Tahoma" w:hAnsi="Garamond"/>
        </w:rPr>
        <w:t>............................................................</w:t>
      </w:r>
    </w:p>
    <w:p w14:paraId="2A6C53C0" w14:textId="77777777" w:rsidR="001002DB" w:rsidRPr="00684018" w:rsidRDefault="001002DB" w:rsidP="001002DB">
      <w:pPr>
        <w:autoSpaceDE w:val="0"/>
        <w:ind w:left="6521"/>
        <w:jc w:val="center"/>
        <w:rPr>
          <w:rFonts w:ascii="Garamond" w:hAnsi="Garamond"/>
          <w:color w:val="000000"/>
          <w:vertAlign w:val="superscript"/>
        </w:rPr>
      </w:pPr>
      <w:r w:rsidRPr="00684018">
        <w:rPr>
          <w:rFonts w:ascii="Garamond" w:hAnsi="Garamond"/>
          <w:color w:val="000000"/>
          <w:vertAlign w:val="superscript"/>
        </w:rPr>
        <w:t>podpis Oferenta lub osoby uprawnionej</w:t>
      </w:r>
    </w:p>
    <w:p w14:paraId="18D5B2BC" w14:textId="77777777" w:rsidR="001002DB" w:rsidRPr="00684018" w:rsidRDefault="001002DB" w:rsidP="001002DB">
      <w:pPr>
        <w:autoSpaceDE w:val="0"/>
        <w:ind w:left="6521"/>
        <w:jc w:val="center"/>
        <w:rPr>
          <w:rFonts w:ascii="Garamond" w:hAnsi="Garamond"/>
        </w:rPr>
      </w:pPr>
      <w:r w:rsidRPr="00684018">
        <w:rPr>
          <w:rFonts w:ascii="Garamond" w:hAnsi="Garamond"/>
          <w:color w:val="000000"/>
          <w:vertAlign w:val="superscript"/>
        </w:rPr>
        <w:t>do reprezentowania Oferenta</w:t>
      </w:r>
    </w:p>
    <w:p w14:paraId="5936A2CC" w14:textId="77777777" w:rsidR="001002DB" w:rsidRPr="00684018" w:rsidRDefault="001002DB" w:rsidP="001002DB">
      <w:pPr>
        <w:spacing w:line="288" w:lineRule="auto"/>
        <w:rPr>
          <w:rFonts w:ascii="Garamond" w:hAnsi="Garamond"/>
        </w:rPr>
      </w:pPr>
    </w:p>
    <w:p w14:paraId="20105769" w14:textId="77777777" w:rsidR="00282A03" w:rsidRPr="001002DB" w:rsidRDefault="001002DB" w:rsidP="001002DB">
      <w:pPr>
        <w:spacing w:line="288" w:lineRule="auto"/>
        <w:jc w:val="both"/>
        <w:rPr>
          <w:rFonts w:ascii="Garamond" w:hAnsi="Garamond"/>
          <w:sz w:val="20"/>
          <w:szCs w:val="20"/>
        </w:rPr>
      </w:pPr>
      <w:r w:rsidRPr="001002DB">
        <w:rPr>
          <w:rFonts w:ascii="Garamond" w:hAnsi="Garamond"/>
          <w:sz w:val="20"/>
          <w:szCs w:val="20"/>
        </w:rPr>
        <w:t>miejscowość, data ........................................................</w:t>
      </w:r>
    </w:p>
    <w:sectPr w:rsidR="00282A03" w:rsidRPr="001002DB" w:rsidSect="00F33C8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EE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8830D12"/>
    <w:multiLevelType w:val="multilevel"/>
    <w:tmpl w:val="5446829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num w:numId="1" w16cid:durableId="1301183926">
    <w:abstractNumId w:val="0"/>
  </w:num>
  <w:num w:numId="2" w16cid:durableId="1696034114">
    <w:abstractNumId w:val="1"/>
  </w:num>
  <w:num w:numId="3" w16cid:durableId="2073118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B5"/>
    <w:rsid w:val="001002DB"/>
    <w:rsid w:val="00113BB5"/>
    <w:rsid w:val="001619D9"/>
    <w:rsid w:val="00282A03"/>
    <w:rsid w:val="003C1D5F"/>
    <w:rsid w:val="00536E3B"/>
    <w:rsid w:val="006D613D"/>
    <w:rsid w:val="006F49AF"/>
    <w:rsid w:val="00764943"/>
    <w:rsid w:val="007D45F2"/>
    <w:rsid w:val="00C82A6D"/>
    <w:rsid w:val="00F30543"/>
    <w:rsid w:val="00F33C8D"/>
    <w:rsid w:val="00F662DA"/>
    <w:rsid w:val="00F7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A34031"/>
  <w15:docId w15:val="{EAE448FF-633A-4AC2-BECF-3356C058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Standard">
    <w:name w:val="Standard"/>
    <w:pPr>
      <w:suppressAutoHyphens/>
      <w:spacing w:after="160" w:line="252" w:lineRule="auto"/>
      <w:textAlignment w:val="baseline"/>
    </w:pPr>
    <w:rPr>
      <w:rFonts w:ascii="Calibri" w:eastAsia="SimSun" w:hAnsi="Calibri" w:cs="F"/>
      <w:kern w:val="2"/>
      <w:sz w:val="22"/>
      <w:szCs w:val="22"/>
      <w:lang w:eastAsia="zh-CN"/>
    </w:rPr>
  </w:style>
  <w:style w:type="paragraph" w:styleId="Tekstdymka">
    <w:name w:val="Balloon Text"/>
    <w:basedOn w:val="Standard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character" w:styleId="Hipercze">
    <w:name w:val="Hyperlink"/>
    <w:uiPriority w:val="99"/>
    <w:unhideWhenUsed/>
    <w:rsid w:val="006F49A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6F49AF"/>
    <w:rPr>
      <w:color w:val="605E5C"/>
      <w:shd w:val="clear" w:color="auto" w:fill="E1DFDD"/>
    </w:rPr>
  </w:style>
  <w:style w:type="paragraph" w:styleId="Tytu">
    <w:name w:val="Title"/>
    <w:aliases w:val="do BIP"/>
    <w:basedOn w:val="Normalny"/>
    <w:next w:val="Normalny"/>
    <w:link w:val="TytuZnak"/>
    <w:autoRedefine/>
    <w:uiPriority w:val="10"/>
    <w:qFormat/>
    <w:rsid w:val="00F662DA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</w:rPr>
  </w:style>
  <w:style w:type="character" w:customStyle="1" w:styleId="TytuZnak">
    <w:name w:val="Tytuł Znak"/>
    <w:aliases w:val="do BIP Znak"/>
    <w:link w:val="Tytu"/>
    <w:uiPriority w:val="10"/>
    <w:rsid w:val="00F662DA"/>
    <w:rPr>
      <w:rFonts w:ascii="Arial" w:hAnsi="Arial" w:cs="Mangal"/>
      <w:b/>
      <w:bCs/>
      <w:kern w:val="28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</vt:lpstr>
    </vt:vector>
  </TitlesOfParts>
  <Company>Hewlett-Packard Company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creator>Dorota Świstak</dc:creator>
  <cp:lastModifiedBy>AnnaE</cp:lastModifiedBy>
  <cp:revision>9</cp:revision>
  <cp:lastPrinted>2023-10-16T12:22:00Z</cp:lastPrinted>
  <dcterms:created xsi:type="dcterms:W3CDTF">2020-10-22T06:41:00Z</dcterms:created>
  <dcterms:modified xsi:type="dcterms:W3CDTF">2023-10-16T12:22:00Z</dcterms:modified>
</cp:coreProperties>
</file>